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附件1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上海市常态化农机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应急作业服务队条件要求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一、服务队主体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作业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队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主体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应为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农机合作社、综合农事服务中心等各类农机作业服务组织，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具有较强服务能力，原则上，近两年年均社会化服务面积在3000亩次以上（不含农用无人机植保作业面积）</w:t>
      </w:r>
      <w:r>
        <w:rPr>
          <w:rFonts w:hint="eastAsia" w:ascii="仿宋_GB2312" w:hAnsi="宋体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二、服务队功能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服务队主要功能为水稻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抢收（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日均作业服务能力在100亩以上）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抗旱排涝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，抢耕、抢种、应急飞防为选配功能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" w:eastAsia="zh-CN"/>
        </w:rPr>
        <w:t>三、服务队人员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负责人1人，一般由农机应急作业服务主体的理事长担任，也可由责任心强、管理经验丰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富、具有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年以上农机作业工作经验的其他人员担任，年龄在60周岁以下。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水稻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应急抢收：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负责人1人（可兼任机手），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抢收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机手2—3人，应持有拖拉机和联合收割机驾驶证、相应的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货车驾驶证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，从事农机作业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年以上，年龄在60周岁以下，责任心强、驾驶经验丰富。维修工1人（可兼任）。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抗旱排涝：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机手2人（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可兼任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），需持有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相应的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货车驾驶证。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水稻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抢耕（选配）：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机手2人（可兼任），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应持有拖拉机驾驶证，从事农机作业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年以上，年龄在60周岁以下。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水稻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抢种（选配）：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机手2人（可兼任），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从事机插秧或机播种作业3年以上，年龄在60周岁以下。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水稻应急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飞防（选配）：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机手2人（可兼任），需持有无人机操作证。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sz w:val="32"/>
          <w:szCs w:val="32"/>
          <w:lang w:val="en" w:eastAsia="zh-CN"/>
        </w:rPr>
        <w:t>应急装备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水稻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应急抢收：联合收割机2台，需具备收倒伏作物能力；运输机具2台，用于运输联合收割机及粮食等；收割机上下运输车辆辅助器材等若干。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零配件（易损件）：与储备联合收割机等相匹配的割刀、皮带、链条、滚筒齿等零配件若干。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抗旱排涝：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农用高扬程汽柴油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水泵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4台。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" w:eastAsia="zh-CN"/>
        </w:rPr>
        <w:t>抢耕（选配）：大中型拖拉机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2台。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抢种（选配）：乘坐式高速插秧机或直播机2台。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应急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飞防（选配）：植保无人机2台。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" w:eastAsia="zh-CN"/>
        </w:rPr>
        <w:t>场所设施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17" w:bottom="1440" w:left="141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有固定的经营场所和较为完善的机库棚和维修间等设施，其中机库棚面积不少于150平方米，维修间（含配件库）面积不少于20平方米。油库、水、电、路等设施齐全。</w:t>
      </w:r>
    </w:p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 xml:space="preserve">附件2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 xml:space="preserve"> </w:t>
      </w:r>
    </w:p>
    <w:p>
      <w:pPr>
        <w:pStyle w:val="2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农机应急作业服务队基本情况登记表</w:t>
      </w:r>
    </w:p>
    <w:tbl>
      <w:tblPr>
        <w:tblStyle w:val="7"/>
        <w:tblpPr w:leftFromText="180" w:rightFromText="180" w:vertAnchor="text" w:horzAnchor="page" w:tblpX="1440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290"/>
        <w:gridCol w:w="2482"/>
        <w:gridCol w:w="1638"/>
        <w:gridCol w:w="246"/>
        <w:gridCol w:w="1127"/>
        <w:gridCol w:w="951"/>
        <w:gridCol w:w="1798"/>
        <w:gridCol w:w="1374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455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服务队所在乡镇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482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依托的农机合作社、农机服务中心、村集体组织名称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服务功能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455" w:type="dxa"/>
            <w:vMerge w:val="restart"/>
            <w:noWrap w:val="0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人员</w:t>
            </w:r>
          </w:p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服务队内职务</w:t>
            </w: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55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装备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情况</w:t>
            </w:r>
          </w:p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装备名称</w:t>
            </w: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装备型号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455" w:type="dxa"/>
            <w:vMerge w:val="continue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772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011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5497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55" w:type="dxa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库棚房面积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5656" w:type="dxa"/>
            <w:gridSpan w:val="4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078" w:type="dxa"/>
            <w:gridSpan w:val="2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维修间面积</w:t>
            </w:r>
          </w:p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（m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  <w:tc>
          <w:tcPr>
            <w:tcW w:w="4546" w:type="dxa"/>
            <w:gridSpan w:val="3"/>
            <w:noWrap w:val="0"/>
            <w:vAlign w:val="top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snapToGrid w:val="0"/>
        <w:spacing w:line="240" w:lineRule="atLeast"/>
        <w:ind w:firstLine="4560" w:firstLineChars="1900"/>
        <w:jc w:val="both"/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填表人：                                              联系方式：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0" w:firstLineChars="0"/>
        <w:textAlignment w:val="auto"/>
        <w:rPr>
          <w:rFonts w:hint="eastAsia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  <w:sectPr>
          <w:pgSz w:w="16838" w:h="11905" w:orient="landscape"/>
          <w:pgMar w:top="1417" w:right="1440" w:bottom="1417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u w:val="none"/>
          <w:lang w:val="en-US" w:eastAsia="zh-CN"/>
        </w:rPr>
        <w:t xml:space="preserve"> 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u w:val="none"/>
          <w:lang w:val="en-US" w:eastAsia="zh-CN"/>
        </w:rPr>
        <w:t>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农机应急作业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服务队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名录汇总表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638"/>
        <w:gridCol w:w="2420"/>
        <w:gridCol w:w="3550"/>
        <w:gridCol w:w="2895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服务队所在乡镇</w:t>
            </w:r>
          </w:p>
        </w:tc>
        <w:tc>
          <w:tcPr>
            <w:tcW w:w="242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依托的农机合作社、农机服务中心、村集体组织名称</w:t>
            </w:r>
          </w:p>
        </w:tc>
        <w:tc>
          <w:tcPr>
            <w:tcW w:w="355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服务功能</w:t>
            </w:r>
          </w:p>
        </w:tc>
        <w:tc>
          <w:tcPr>
            <w:tcW w:w="26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服务队负责人及联系方式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3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42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355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填表人：                           联系方式：</w:t>
      </w:r>
    </w:p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br w:type="page"/>
      </w:r>
    </w:p>
    <w:p>
      <w:pPr>
        <w:pStyle w:val="2"/>
        <w:jc w:val="left"/>
        <w:rPr>
          <w:rFonts w:hint="default" w:ascii="仿宋_GB2312" w:hAnsi="仿宋_GB2312" w:eastAsia="仿宋_GB2312" w:cs="仿宋_GB2312"/>
          <w:sz w:val="24"/>
          <w:szCs w:val="24"/>
          <w:highlight w:val="yellow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附件4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2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  <w:lang w:val="en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u w:val="single"/>
          <w:lang w:val="en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val="en-US" w:eastAsia="zh-CN"/>
        </w:rPr>
        <w:t>区应急烘干点情况表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2288"/>
        <w:gridCol w:w="1858"/>
        <w:gridCol w:w="2824"/>
        <w:gridCol w:w="1522"/>
        <w:gridCol w:w="215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烘干机中心名称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业主及联系方式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烘干机台数（台）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批次烘干能力（吨）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金属粮仓存储能力（吨）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填表人：                                              联系方式：</w:t>
      </w:r>
      <w:bookmarkStart w:id="0" w:name="mainDelivery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textAlignment w:val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footerReference r:id="rId5" w:type="default"/>
      <w:pgSz w:w="16838" w:h="11906" w:orient="landscape"/>
      <w:pgMar w:top="1588" w:right="2098" w:bottom="1588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329" w:y="37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5C777"/>
    <w:multiLevelType w:val="singleLevel"/>
    <w:tmpl w:val="FFB5C77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NmU3ODBhNjNmMzM1ZWY3YmI4MzliOTY3NGMxNzMifQ=="/>
  </w:docVars>
  <w:rsids>
    <w:rsidRoot w:val="003A2962"/>
    <w:rsid w:val="00022308"/>
    <w:rsid w:val="002341FE"/>
    <w:rsid w:val="002A3458"/>
    <w:rsid w:val="003A2962"/>
    <w:rsid w:val="003C0D0C"/>
    <w:rsid w:val="003D4556"/>
    <w:rsid w:val="003E4469"/>
    <w:rsid w:val="00431395"/>
    <w:rsid w:val="0044337C"/>
    <w:rsid w:val="004527F8"/>
    <w:rsid w:val="004C6DEE"/>
    <w:rsid w:val="00520C75"/>
    <w:rsid w:val="00561508"/>
    <w:rsid w:val="00593176"/>
    <w:rsid w:val="005951DD"/>
    <w:rsid w:val="006649B3"/>
    <w:rsid w:val="007465AB"/>
    <w:rsid w:val="007B0153"/>
    <w:rsid w:val="007B4C28"/>
    <w:rsid w:val="007F0A78"/>
    <w:rsid w:val="00822E07"/>
    <w:rsid w:val="008819EE"/>
    <w:rsid w:val="008A4905"/>
    <w:rsid w:val="008E2CCC"/>
    <w:rsid w:val="00930F51"/>
    <w:rsid w:val="0094362E"/>
    <w:rsid w:val="009531FC"/>
    <w:rsid w:val="009F3E2D"/>
    <w:rsid w:val="00A73796"/>
    <w:rsid w:val="00A95C61"/>
    <w:rsid w:val="00B06B16"/>
    <w:rsid w:val="00B6603D"/>
    <w:rsid w:val="00C11D15"/>
    <w:rsid w:val="00C2532D"/>
    <w:rsid w:val="00CE215B"/>
    <w:rsid w:val="00D57F67"/>
    <w:rsid w:val="00DC7064"/>
    <w:rsid w:val="00E5388D"/>
    <w:rsid w:val="00F02324"/>
    <w:rsid w:val="00F845B3"/>
    <w:rsid w:val="0C680941"/>
    <w:rsid w:val="17C70888"/>
    <w:rsid w:val="200A407F"/>
    <w:rsid w:val="24692D8E"/>
    <w:rsid w:val="257F675B"/>
    <w:rsid w:val="29230D52"/>
    <w:rsid w:val="34DF500B"/>
    <w:rsid w:val="3B092091"/>
    <w:rsid w:val="3F7F8A46"/>
    <w:rsid w:val="3FE84DE8"/>
    <w:rsid w:val="40F20542"/>
    <w:rsid w:val="41A835D2"/>
    <w:rsid w:val="45D55688"/>
    <w:rsid w:val="477F0223"/>
    <w:rsid w:val="4BFF27D8"/>
    <w:rsid w:val="5DD3204F"/>
    <w:rsid w:val="5E317E8A"/>
    <w:rsid w:val="5ED846F5"/>
    <w:rsid w:val="5F7FCFC7"/>
    <w:rsid w:val="612931C6"/>
    <w:rsid w:val="6CEE4A35"/>
    <w:rsid w:val="6E8E0D71"/>
    <w:rsid w:val="6F7BBF36"/>
    <w:rsid w:val="73EB5ED2"/>
    <w:rsid w:val="753F1690"/>
    <w:rsid w:val="766904FC"/>
    <w:rsid w:val="777FF4D3"/>
    <w:rsid w:val="789F0530"/>
    <w:rsid w:val="79CC0080"/>
    <w:rsid w:val="7CF0F042"/>
    <w:rsid w:val="7DECBDA4"/>
    <w:rsid w:val="7E01260A"/>
    <w:rsid w:val="7F760607"/>
    <w:rsid w:val="D5BFE549"/>
    <w:rsid w:val="FFFDB38D"/>
    <w:rsid w:val="FFFFC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nwbgs</Company>
  <Pages>10</Pages>
  <Words>2327</Words>
  <Characters>2382</Characters>
  <Lines>2</Lines>
  <Paragraphs>1</Paragraphs>
  <TotalTime>8</TotalTime>
  <ScaleCrop>false</ScaleCrop>
  <LinksUpToDate>false</LinksUpToDate>
  <CharactersWithSpaces>2605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2012-09-19T02:52:00Z</dcterms:created>
  <dc:creator>时 代</dc:creator>
  <cp:lastModifiedBy>yms</cp:lastModifiedBy>
  <cp:lastPrinted>2022-08-18T08:47:00Z</cp:lastPrinted>
  <dcterms:modified xsi:type="dcterms:W3CDTF">2023-05-16T01:45:23Z</dcterms:modified>
  <dc:title>000001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33C6CCD2EBE748CABF90D34E44E58D59</vt:lpwstr>
  </property>
</Properties>
</file>