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Lines="0" w:afterLines="0" w:line="360" w:lineRule="auto"/>
        <w:ind w:firstLine="0" w:firstLineChars="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</w:p>
    <w:p>
      <w:pPr>
        <w:snapToGrid w:val="0"/>
        <w:spacing w:beforeLines="0" w:afterLines="0" w:line="36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奉贤区现代农业废弃物循环利用项目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投资调整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明细表</w:t>
      </w:r>
    </w:p>
    <w:tbl>
      <w:tblPr>
        <w:tblStyle w:val="4"/>
        <w:tblW w:w="1398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9"/>
        <w:gridCol w:w="1586"/>
        <w:gridCol w:w="1111"/>
        <w:gridCol w:w="1179"/>
        <w:gridCol w:w="1189"/>
        <w:gridCol w:w="1653"/>
        <w:gridCol w:w="1555"/>
        <w:gridCol w:w="994"/>
        <w:gridCol w:w="1179"/>
        <w:gridCol w:w="1189"/>
        <w:gridCol w:w="15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71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原批复项目情况</w:t>
            </w:r>
          </w:p>
        </w:tc>
        <w:tc>
          <w:tcPr>
            <w:tcW w:w="644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调整后项目情况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51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批复金额</w:t>
            </w:r>
          </w:p>
        </w:tc>
        <w:tc>
          <w:tcPr>
            <w:tcW w:w="1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48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调整金额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投资额</w:t>
            </w: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1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投资额</w:t>
            </w: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795.31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788.65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钢结构有机肥</w:t>
            </w: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生产工场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9"/>
                <w:rFonts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4786.4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1600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765.82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钢结构有机肥</w:t>
            </w: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生产工场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9"/>
                <w:rFonts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4786.4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1600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765.82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室外水泥场地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9"/>
                <w:rFonts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1179.6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29.49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室外水泥场地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10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m</w:t>
            </w:r>
            <w:r>
              <w:rPr>
                <w:rStyle w:val="9"/>
                <w:rFonts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913.15</w:t>
            </w: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总投资</w:t>
            </w: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815.31</w:t>
            </w: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总投资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beforeLines="0" w:afterLine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808.65</w:t>
            </w:r>
          </w:p>
        </w:tc>
      </w:tr>
    </w:tbl>
    <w:p>
      <w:pPr>
        <w:snapToGrid w:val="0"/>
        <w:spacing w:beforeLines="0" w:afterLines="0" w:line="36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3C32F6"/>
    <w:rsid w:val="01432138"/>
    <w:rsid w:val="0C8F3114"/>
    <w:rsid w:val="15B22E86"/>
    <w:rsid w:val="15EE23C3"/>
    <w:rsid w:val="1B6D53F9"/>
    <w:rsid w:val="1C807859"/>
    <w:rsid w:val="207621E1"/>
    <w:rsid w:val="26593B0F"/>
    <w:rsid w:val="271145E8"/>
    <w:rsid w:val="2823537F"/>
    <w:rsid w:val="288E3597"/>
    <w:rsid w:val="298850A3"/>
    <w:rsid w:val="2ABA3874"/>
    <w:rsid w:val="2EB71342"/>
    <w:rsid w:val="30BE3F8E"/>
    <w:rsid w:val="3A1C42CC"/>
    <w:rsid w:val="3B5811A8"/>
    <w:rsid w:val="3B5871AA"/>
    <w:rsid w:val="3F8D2D70"/>
    <w:rsid w:val="40191708"/>
    <w:rsid w:val="403C32F6"/>
    <w:rsid w:val="414E3F39"/>
    <w:rsid w:val="42087794"/>
    <w:rsid w:val="43654058"/>
    <w:rsid w:val="45A83B2F"/>
    <w:rsid w:val="48AC0D0A"/>
    <w:rsid w:val="48CD5334"/>
    <w:rsid w:val="49D95504"/>
    <w:rsid w:val="4B4C5A3C"/>
    <w:rsid w:val="5EEB43F1"/>
    <w:rsid w:val="60EB7722"/>
    <w:rsid w:val="62AD649B"/>
    <w:rsid w:val="696A3715"/>
    <w:rsid w:val="6EC13C12"/>
    <w:rsid w:val="6F121D70"/>
    <w:rsid w:val="7022356B"/>
    <w:rsid w:val="72CC1D7B"/>
    <w:rsid w:val="76A71626"/>
    <w:rsid w:val="792B0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after="120" w:afterLines="0" w:afterAutospacing="0" w:line="480" w:lineRule="auto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font11"/>
    <w:basedOn w:val="5"/>
    <w:qFormat/>
    <w:uiPriority w:val="0"/>
    <w:rPr>
      <w:rFonts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8">
    <w:name w:val="font4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  <w:vertAlign w:val="superscript"/>
    </w:rPr>
  </w:style>
  <w:style w:type="character" w:customStyle="1" w:styleId="10">
    <w:name w:val="font21"/>
    <w:basedOn w:val="5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679</Words>
  <Characters>817</Characters>
  <Lines>0</Lines>
  <Paragraphs>0</Paragraphs>
  <TotalTime>11</TotalTime>
  <ScaleCrop>false</ScaleCrop>
  <LinksUpToDate>false</LinksUpToDate>
  <CharactersWithSpaces>823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2020-06-12T02:42:00Z</dcterms:created>
  <dc:creator>张妍琼</dc:creator>
  <cp:lastModifiedBy>严茂森</cp:lastModifiedBy>
  <cp:lastPrinted>2020-08-25T08:02:00Z</cp:lastPrinted>
  <dcterms:modified xsi:type="dcterms:W3CDTF">2021-08-03T01:49:42Z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038D858D361E42DEBD13AAEA5A91104C</vt:lpwstr>
  </property>
</Properties>
</file>