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E7243">
      <w:pPr>
        <w:spacing w:line="600" w:lineRule="exact"/>
        <w:rPr>
          <w:rFonts w:hint="default" w:ascii="黑体" w:hAnsi="黑体" w:eastAsia="黑体" w:cs="方正小标宋_GBK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方正小标宋_GBK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方正小标宋_GBK"/>
          <w:sz w:val="32"/>
          <w:szCs w:val="32"/>
          <w:lang w:val="en-US" w:eastAsia="zh-CN"/>
        </w:rPr>
        <w:t>8</w:t>
      </w:r>
    </w:p>
    <w:p w14:paraId="74C1C527">
      <w:pPr>
        <w:spacing w:line="600" w:lineRule="exact"/>
        <w:jc w:val="center"/>
        <w:outlineLvl w:val="0"/>
        <w:rPr>
          <w:rFonts w:ascii="华文中宋" w:hAnsi="华文中宋" w:eastAsia="华文中宋" w:cs="方正小标宋_GBK"/>
          <w:sz w:val="44"/>
          <w:szCs w:val="44"/>
        </w:rPr>
      </w:pPr>
      <w:r>
        <w:rPr>
          <w:rFonts w:ascii="华文中宋" w:hAnsi="华文中宋" w:eastAsia="华文中宋" w:cs="方正小标宋_GBK"/>
          <w:sz w:val="44"/>
          <w:szCs w:val="44"/>
        </w:rPr>
        <w:t>企业征求意见表</w:t>
      </w:r>
    </w:p>
    <w:p w14:paraId="26617BA4">
      <w:pPr>
        <w:spacing w:line="600" w:lineRule="exact"/>
        <w:ind w:firstLine="137" w:firstLineChars="49"/>
        <w:rPr>
          <w:rFonts w:ascii="仿宋_GB2312" w:hAnsi="华文中宋" w:eastAsia="仿宋_GB2312"/>
          <w:color w:val="FF0000"/>
          <w:sz w:val="28"/>
          <w:szCs w:val="28"/>
        </w:rPr>
      </w:pPr>
      <w:r>
        <w:rPr>
          <w:rFonts w:ascii="仿宋_GB2312" w:hAnsi="华文中宋" w:eastAsia="仿宋_GB2312"/>
          <w:sz w:val="28"/>
          <w:szCs w:val="28"/>
        </w:rPr>
        <w:t>企业名称：</w:t>
      </w:r>
      <w:r>
        <w:rPr>
          <w:rFonts w:hint="eastAsia" w:ascii="仿宋_GB2312" w:hAnsi="华文中宋" w:eastAsia="仿宋_GB2312"/>
          <w:sz w:val="28"/>
          <w:szCs w:val="28"/>
        </w:rPr>
        <w:t xml:space="preserve">                    企业负责人：</w:t>
      </w:r>
      <w:r>
        <w:rPr>
          <w:rFonts w:hint="eastAsia" w:ascii="仿宋_GB2312" w:hAnsi="华文中宋" w:eastAsia="仿宋_GB2312"/>
          <w:color w:val="FF0000"/>
          <w:sz w:val="28"/>
          <w:szCs w:val="28"/>
        </w:rPr>
        <w:t xml:space="preserve"> </w:t>
      </w:r>
    </w:p>
    <w:tbl>
      <w:tblPr>
        <w:tblStyle w:val="3"/>
        <w:tblW w:w="83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4197"/>
      </w:tblGrid>
      <w:tr w14:paraId="1940A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exact"/>
          <w:jc w:val="center"/>
        </w:trPr>
        <w:tc>
          <w:tcPr>
            <w:tcW w:w="4200" w:type="dxa"/>
          </w:tcPr>
          <w:p w14:paraId="6F4E5696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纪检监察机关意见：</w:t>
            </w:r>
          </w:p>
          <w:p w14:paraId="6FB40224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0865CDB8">
            <w:pPr>
              <w:spacing w:beforeLines="10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03B41E04">
            <w:pPr>
              <w:spacing w:line="360" w:lineRule="exact"/>
              <w:ind w:right="420"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 w14:paraId="74357BD9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组织人事部门或统战部门意见：</w:t>
            </w:r>
          </w:p>
          <w:p w14:paraId="7CE8B3E6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0ECB29EA">
            <w:pPr>
              <w:spacing w:beforeLines="10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4B1A4505">
            <w:pPr>
              <w:spacing w:line="360" w:lineRule="exact"/>
              <w:ind w:right="420"/>
              <w:jc w:val="center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 xml:space="preserve">            </w:t>
            </w: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</w:tr>
      <w:tr w14:paraId="0A1CE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exact"/>
          <w:jc w:val="center"/>
        </w:trPr>
        <w:tc>
          <w:tcPr>
            <w:tcW w:w="4200" w:type="dxa"/>
          </w:tcPr>
          <w:p w14:paraId="3C276960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审计部门意见：</w:t>
            </w:r>
          </w:p>
          <w:p w14:paraId="521E93AA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0EC9DF8D">
            <w:pPr>
              <w:spacing w:beforeLines="10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6962B733">
            <w:pPr>
              <w:spacing w:line="360" w:lineRule="exact"/>
              <w:jc w:val="center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 xml:space="preserve">       </w:t>
            </w: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 w14:paraId="4606420A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人力资源社会保障</w:t>
            </w:r>
            <w:r>
              <w:rPr>
                <w:rFonts w:ascii="LinTimes" w:hAnsi="LinTimes" w:eastAsia="仿宋_GB2312" w:cs="LinTimes"/>
                <w:szCs w:val="21"/>
              </w:rPr>
              <w:t>部门意见：</w:t>
            </w:r>
          </w:p>
          <w:p w14:paraId="18B2FEE1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56314C56">
            <w:pPr>
              <w:spacing w:beforeLines="10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28984D98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</w:tr>
      <w:tr w14:paraId="7ED3D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exact"/>
          <w:jc w:val="center"/>
        </w:trPr>
        <w:tc>
          <w:tcPr>
            <w:tcW w:w="4200" w:type="dxa"/>
          </w:tcPr>
          <w:p w14:paraId="039A6ADB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生态环境</w:t>
            </w:r>
            <w:r>
              <w:rPr>
                <w:rFonts w:ascii="LinTimes" w:hAnsi="LinTimes" w:eastAsia="仿宋_GB2312" w:cs="LinTimes"/>
                <w:szCs w:val="21"/>
              </w:rPr>
              <w:t>部门意见：</w:t>
            </w:r>
          </w:p>
          <w:p w14:paraId="64769761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0B8097CB">
            <w:pPr>
              <w:spacing w:beforeLines="10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787BEB2F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 w14:paraId="01D56DF7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应急管理</w:t>
            </w:r>
            <w:r>
              <w:rPr>
                <w:rFonts w:ascii="LinTimes" w:hAnsi="LinTimes" w:eastAsia="仿宋_GB2312" w:cs="LinTimes"/>
                <w:szCs w:val="21"/>
              </w:rPr>
              <w:t>部门意见：</w:t>
            </w:r>
          </w:p>
          <w:p w14:paraId="4FEF4B8A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5E9A546B">
            <w:pPr>
              <w:spacing w:beforeLines="10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0DCA693E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</w:tr>
      <w:tr w14:paraId="2AC18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exact"/>
          <w:jc w:val="center"/>
        </w:trPr>
        <w:tc>
          <w:tcPr>
            <w:tcW w:w="4200" w:type="dxa"/>
          </w:tcPr>
          <w:p w14:paraId="261298F1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税务</w:t>
            </w:r>
            <w:r>
              <w:rPr>
                <w:rFonts w:ascii="LinTimes" w:hAnsi="LinTimes" w:eastAsia="仿宋_GB2312" w:cs="LinTimes"/>
                <w:szCs w:val="21"/>
              </w:rPr>
              <w:t>部门意见：</w:t>
            </w:r>
          </w:p>
          <w:p w14:paraId="43E86E63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525760FE">
            <w:pPr>
              <w:spacing w:beforeLines="10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5F8556AC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 w14:paraId="0C8D0411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市场监管</w:t>
            </w:r>
            <w:r>
              <w:rPr>
                <w:rFonts w:ascii="LinTimes" w:hAnsi="LinTimes" w:eastAsia="仿宋_GB2312" w:cs="LinTimes"/>
                <w:szCs w:val="21"/>
              </w:rPr>
              <w:t>部门意见：</w:t>
            </w:r>
          </w:p>
          <w:p w14:paraId="5E75202A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4601D90E">
            <w:pPr>
              <w:spacing w:beforeLines="10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5A3197E8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</w:tr>
      <w:tr w14:paraId="4A8B6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exact"/>
          <w:jc w:val="center"/>
        </w:trPr>
        <w:tc>
          <w:tcPr>
            <w:tcW w:w="4200" w:type="dxa"/>
          </w:tcPr>
          <w:p w14:paraId="2687D28A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金融监管</w:t>
            </w:r>
            <w:r>
              <w:rPr>
                <w:rFonts w:ascii="LinTimes" w:hAnsi="LinTimes" w:eastAsia="仿宋_GB2312" w:cs="LinTimes"/>
                <w:szCs w:val="21"/>
              </w:rPr>
              <w:t>部门意见：</w:t>
            </w:r>
          </w:p>
          <w:p w14:paraId="39DBEE0A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215E15A7">
            <w:pPr>
              <w:spacing w:beforeLines="10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406AA197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 w14:paraId="135A2657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社会工作部门意见：</w:t>
            </w:r>
          </w:p>
          <w:p w14:paraId="6A079549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09F14E2A">
            <w:pPr>
              <w:spacing w:beforeLines="10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7103FDD9">
            <w:pPr>
              <w:spacing w:line="360" w:lineRule="exact"/>
              <w:jc w:val="center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 xml:space="preserve">        </w:t>
            </w: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</w:tr>
      <w:tr w14:paraId="20813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exact"/>
          <w:jc w:val="center"/>
        </w:trPr>
        <w:tc>
          <w:tcPr>
            <w:tcW w:w="4200" w:type="dxa"/>
          </w:tcPr>
          <w:p w14:paraId="48E2E671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工商联部门意见：</w:t>
            </w:r>
          </w:p>
          <w:p w14:paraId="76273BF4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52A5BDA4">
            <w:pPr>
              <w:spacing w:beforeLines="10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48CAF99E">
            <w:pPr>
              <w:spacing w:line="360" w:lineRule="exact"/>
              <w:jc w:val="center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 xml:space="preserve">         </w:t>
            </w: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 w14:paraId="12911BD4">
            <w:pPr>
              <w:spacing w:line="360" w:lineRule="exact"/>
              <w:jc w:val="center"/>
              <w:rPr>
                <w:rFonts w:ascii="LinTimes" w:hAnsi="LinTimes" w:eastAsia="仿宋_GB2312" w:cs="LinTimes"/>
                <w:szCs w:val="21"/>
              </w:rPr>
            </w:pPr>
          </w:p>
        </w:tc>
      </w:tr>
    </w:tbl>
    <w:p w14:paraId="3E29050C">
      <w:pPr>
        <w:pStyle w:val="2"/>
        <w:adjustRightInd w:val="0"/>
        <w:spacing w:line="160" w:lineRule="atLeast"/>
        <w:ind w:hanging="1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备注</w:t>
      </w:r>
      <w:r>
        <w:rPr>
          <w:rFonts w:ascii="楷体" w:hAnsi="楷体" w:eastAsia="楷体" w:cs="LinTimes"/>
          <w:sz w:val="22"/>
          <w:szCs w:val="22"/>
        </w:rPr>
        <w:t>：</w:t>
      </w:r>
      <w:r>
        <w:rPr>
          <w:rFonts w:hint="eastAsia" w:ascii="楷体" w:hAnsi="楷体" w:eastAsia="楷体" w:cs="LinTimes"/>
          <w:sz w:val="22"/>
          <w:szCs w:val="22"/>
        </w:rPr>
        <w:t>1.推荐对象为具有独立法人资格的</w:t>
      </w:r>
      <w:r>
        <w:rPr>
          <w:rFonts w:ascii="楷体" w:hAnsi="楷体" w:eastAsia="楷体" w:cs="LinTimes"/>
          <w:sz w:val="22"/>
          <w:szCs w:val="22"/>
        </w:rPr>
        <w:t>企业</w:t>
      </w:r>
      <w:r>
        <w:rPr>
          <w:rFonts w:hint="eastAsia" w:ascii="楷体" w:hAnsi="楷体" w:eastAsia="楷体" w:cs="LinTimes"/>
          <w:sz w:val="22"/>
          <w:szCs w:val="22"/>
        </w:rPr>
        <w:t>的根据实际情况填写此表。</w:t>
      </w:r>
      <w:r>
        <w:rPr>
          <w:rFonts w:ascii="楷体" w:hAnsi="楷体" w:eastAsia="楷体" w:cs="LinTimes"/>
          <w:sz w:val="22"/>
          <w:szCs w:val="22"/>
        </w:rPr>
        <w:t xml:space="preserve"> </w:t>
      </w:r>
    </w:p>
    <w:p w14:paraId="2CA7F32C">
      <w:pPr>
        <w:pStyle w:val="2"/>
        <w:adjustRightInd w:val="0"/>
        <w:spacing w:line="160" w:lineRule="atLeast"/>
        <w:ind w:left="-2" w:leftChars="-1" w:firstLine="2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 xml:space="preserve">      2</w:t>
      </w:r>
      <w:r>
        <w:rPr>
          <w:rFonts w:ascii="楷体" w:hAnsi="楷体" w:eastAsia="楷体" w:cs="LinTimes"/>
          <w:sz w:val="22"/>
          <w:szCs w:val="22"/>
        </w:rPr>
        <w:t>.对企业</w:t>
      </w:r>
      <w:r>
        <w:rPr>
          <w:rFonts w:hint="eastAsia" w:ascii="楷体" w:hAnsi="楷体" w:eastAsia="楷体" w:cs="LinTimes"/>
          <w:sz w:val="22"/>
          <w:szCs w:val="22"/>
        </w:rPr>
        <w:t>须征求人力资源社会保障、生态环境、应急管理、税务、市场监管、金</w:t>
      </w:r>
    </w:p>
    <w:p w14:paraId="52F6F126">
      <w:pPr>
        <w:pStyle w:val="2"/>
        <w:adjustRightInd w:val="0"/>
        <w:spacing w:line="160" w:lineRule="atLeast"/>
        <w:ind w:left="-2" w:leftChars="-1" w:firstLine="880" w:firstLineChars="40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融监管等部门意见。对国有企业增加征求纪检监察机关、组织人事、审计等部</w:t>
      </w:r>
    </w:p>
    <w:p w14:paraId="7F99A6E1">
      <w:pPr>
        <w:pStyle w:val="2"/>
        <w:adjustRightInd w:val="0"/>
        <w:spacing w:line="160" w:lineRule="atLeast"/>
        <w:ind w:left="-2" w:leftChars="-1" w:firstLine="880" w:firstLineChars="40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门意见；对非公有制企业增加征求统战、社会工作部门和工商联等意见。</w:t>
      </w:r>
    </w:p>
    <w:p w14:paraId="00EEF86D">
      <w:pPr>
        <w:pStyle w:val="2"/>
        <w:adjustRightInd w:val="0"/>
        <w:spacing w:line="160" w:lineRule="atLeast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 xml:space="preserve">      3</w:t>
      </w:r>
      <w:r>
        <w:rPr>
          <w:rFonts w:ascii="楷体" w:hAnsi="楷体" w:eastAsia="楷体" w:cs="LinTimes"/>
          <w:sz w:val="22"/>
          <w:szCs w:val="22"/>
        </w:rPr>
        <w:t>.</w:t>
      </w:r>
      <w:r>
        <w:rPr>
          <w:rFonts w:hint="eastAsia" w:ascii="楷体" w:hAnsi="楷体" w:eastAsia="楷体" w:cs="LinTimes"/>
          <w:sz w:val="22"/>
          <w:szCs w:val="22"/>
        </w:rPr>
        <w:t>企业名称和企业负责人等信息填写准确，与推荐审批表一致。</w:t>
      </w:r>
    </w:p>
    <w:p w14:paraId="29BEDBD0">
      <w:pPr>
        <w:spacing w:line="600" w:lineRule="exact"/>
        <w:jc w:val="center"/>
        <w:outlineLvl w:val="0"/>
        <w:rPr>
          <w:rFonts w:ascii="华文中宋" w:hAnsi="华文中宋" w:eastAsia="华文中宋" w:cs="方正小标宋_GBK"/>
          <w:sz w:val="44"/>
          <w:szCs w:val="44"/>
        </w:rPr>
      </w:pPr>
      <w:r>
        <w:rPr>
          <w:rFonts w:ascii="华文中宋" w:hAnsi="华文中宋" w:eastAsia="华文中宋" w:cs="方正小标宋_GBK"/>
          <w:sz w:val="44"/>
          <w:szCs w:val="44"/>
        </w:rPr>
        <w:t>企业</w:t>
      </w:r>
      <w:r>
        <w:rPr>
          <w:rFonts w:hint="eastAsia" w:ascii="华文中宋" w:hAnsi="华文中宋" w:eastAsia="华文中宋" w:cs="方正小标宋_GBK"/>
          <w:sz w:val="44"/>
          <w:szCs w:val="44"/>
        </w:rPr>
        <w:t>负责人</w:t>
      </w:r>
      <w:r>
        <w:rPr>
          <w:rFonts w:ascii="华文中宋" w:hAnsi="华文中宋" w:eastAsia="华文中宋" w:cs="方正小标宋_GBK"/>
          <w:sz w:val="44"/>
          <w:szCs w:val="44"/>
        </w:rPr>
        <w:t>征求意见表</w:t>
      </w:r>
    </w:p>
    <w:p w14:paraId="10DAE0EA">
      <w:pPr>
        <w:spacing w:line="560" w:lineRule="exact"/>
        <w:ind w:firstLine="137" w:firstLineChars="49"/>
        <w:rPr>
          <w:rFonts w:ascii="仿宋_GB2312" w:hAnsi="华文中宋" w:eastAsia="仿宋_GB2312"/>
          <w:color w:val="FF0000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姓    名</w:t>
      </w:r>
      <w:r>
        <w:rPr>
          <w:rFonts w:ascii="仿宋_GB2312" w:hAnsi="华文中宋" w:eastAsia="仿宋_GB2312"/>
          <w:sz w:val="28"/>
          <w:szCs w:val="28"/>
        </w:rPr>
        <w:t>：</w:t>
      </w:r>
      <w:r>
        <w:rPr>
          <w:rFonts w:hint="eastAsia" w:ascii="仿宋_GB2312" w:hAnsi="华文中宋" w:eastAsia="仿宋_GB2312"/>
          <w:sz w:val="28"/>
          <w:szCs w:val="28"/>
        </w:rPr>
        <w:t xml:space="preserve">                    职    务：</w:t>
      </w:r>
      <w:r>
        <w:rPr>
          <w:rFonts w:hint="eastAsia" w:ascii="仿宋_GB2312" w:hAnsi="华文中宋" w:eastAsia="仿宋_GB2312"/>
          <w:color w:val="FF0000"/>
          <w:sz w:val="28"/>
          <w:szCs w:val="28"/>
        </w:rPr>
        <w:t xml:space="preserve"> </w:t>
      </w:r>
    </w:p>
    <w:p w14:paraId="2595A701">
      <w:pPr>
        <w:spacing w:line="560" w:lineRule="exact"/>
        <w:ind w:firstLine="137" w:firstLineChars="49"/>
        <w:rPr>
          <w:rFonts w:ascii="仿宋_GB2312" w:hAnsi="华文中宋" w:eastAsia="仿宋_GB2312"/>
          <w:color w:val="FF0000"/>
          <w:sz w:val="28"/>
          <w:szCs w:val="28"/>
        </w:rPr>
      </w:pPr>
      <w:r>
        <w:rPr>
          <w:rFonts w:ascii="仿宋_GB2312" w:hAnsi="华文中宋" w:eastAsia="仿宋_GB2312"/>
          <w:sz w:val="28"/>
          <w:szCs w:val="28"/>
        </w:rPr>
        <w:t>企业名称：</w:t>
      </w:r>
      <w:r>
        <w:rPr>
          <w:rFonts w:hint="eastAsia" w:ascii="仿宋_GB2312" w:hAnsi="华文中宋" w:eastAsia="仿宋_GB2312"/>
          <w:sz w:val="28"/>
          <w:szCs w:val="28"/>
        </w:rPr>
        <w:t xml:space="preserve">                    企业类型：</w:t>
      </w:r>
    </w:p>
    <w:tbl>
      <w:tblPr>
        <w:tblStyle w:val="3"/>
        <w:tblW w:w="83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4197"/>
      </w:tblGrid>
      <w:tr w14:paraId="101EE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4200" w:type="dxa"/>
          </w:tcPr>
          <w:p w14:paraId="567E7EEC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纪检监察机关意见：</w:t>
            </w:r>
          </w:p>
          <w:p w14:paraId="048B24F7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135D5AD3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7EF274F6">
            <w:pPr>
              <w:spacing w:line="360" w:lineRule="exact"/>
              <w:ind w:right="420"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 w14:paraId="3DA21399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组织人事部门或统战部门意见：</w:t>
            </w:r>
          </w:p>
          <w:p w14:paraId="4D490EBC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1BF3C8D8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2C819716">
            <w:pPr>
              <w:spacing w:line="360" w:lineRule="exact"/>
              <w:ind w:right="420"/>
              <w:jc w:val="center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 xml:space="preserve">            </w:t>
            </w: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</w:tr>
      <w:tr w14:paraId="3D12E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4200" w:type="dxa"/>
          </w:tcPr>
          <w:p w14:paraId="215D2EF4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审计部门意见：</w:t>
            </w:r>
          </w:p>
          <w:p w14:paraId="6A9A8B7E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5E658943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5FDA3BA6">
            <w:pPr>
              <w:spacing w:line="360" w:lineRule="exact"/>
              <w:jc w:val="center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 xml:space="preserve">       </w:t>
            </w: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 w14:paraId="4F06F48F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人力资源社会保障</w:t>
            </w:r>
            <w:r>
              <w:rPr>
                <w:rFonts w:ascii="LinTimes" w:hAnsi="LinTimes" w:eastAsia="仿宋_GB2312" w:cs="LinTimes"/>
                <w:szCs w:val="21"/>
              </w:rPr>
              <w:t>部门意见：</w:t>
            </w:r>
          </w:p>
          <w:p w14:paraId="757D8089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15D69AC5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2FCD28F1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</w:tr>
      <w:tr w14:paraId="05C44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4200" w:type="dxa"/>
          </w:tcPr>
          <w:p w14:paraId="7B47224A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生态环境</w:t>
            </w:r>
            <w:r>
              <w:rPr>
                <w:rFonts w:ascii="LinTimes" w:hAnsi="LinTimes" w:eastAsia="仿宋_GB2312" w:cs="LinTimes"/>
                <w:szCs w:val="21"/>
              </w:rPr>
              <w:t>部门意见：</w:t>
            </w:r>
          </w:p>
          <w:p w14:paraId="057BEC04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0F4B9334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6D515B97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 w14:paraId="299999E8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应急管理</w:t>
            </w:r>
            <w:r>
              <w:rPr>
                <w:rFonts w:ascii="LinTimes" w:hAnsi="LinTimes" w:eastAsia="仿宋_GB2312" w:cs="LinTimes"/>
                <w:szCs w:val="21"/>
              </w:rPr>
              <w:t>部门意见：</w:t>
            </w:r>
          </w:p>
          <w:p w14:paraId="1BC9DC3D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3AD33694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57566AE7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</w:tr>
      <w:tr w14:paraId="59BC9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4200" w:type="dxa"/>
          </w:tcPr>
          <w:p w14:paraId="39B365C2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税务</w:t>
            </w:r>
            <w:r>
              <w:rPr>
                <w:rFonts w:ascii="LinTimes" w:hAnsi="LinTimes" w:eastAsia="仿宋_GB2312" w:cs="LinTimes"/>
                <w:szCs w:val="21"/>
              </w:rPr>
              <w:t>部门意见：</w:t>
            </w:r>
          </w:p>
          <w:p w14:paraId="16FE272D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5A1FD32A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7CF57EE8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 w14:paraId="4D70913C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市场监管</w:t>
            </w:r>
            <w:r>
              <w:rPr>
                <w:rFonts w:ascii="LinTimes" w:hAnsi="LinTimes" w:eastAsia="仿宋_GB2312" w:cs="LinTimes"/>
                <w:szCs w:val="21"/>
              </w:rPr>
              <w:t>部门意见：</w:t>
            </w:r>
          </w:p>
          <w:p w14:paraId="5176BA0D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2C194498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715C39B3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</w:tr>
      <w:tr w14:paraId="76D9B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4200" w:type="dxa"/>
          </w:tcPr>
          <w:p w14:paraId="5EFEA3EC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金融监管</w:t>
            </w:r>
            <w:r>
              <w:rPr>
                <w:rFonts w:ascii="LinTimes" w:hAnsi="LinTimes" w:eastAsia="仿宋_GB2312" w:cs="LinTimes"/>
                <w:szCs w:val="21"/>
              </w:rPr>
              <w:t>部门意见：</w:t>
            </w:r>
          </w:p>
          <w:p w14:paraId="5E667C5D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71254968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45BEDC63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 w14:paraId="527C87BD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社会工作部门意见：</w:t>
            </w:r>
          </w:p>
          <w:p w14:paraId="290EFFF8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6CC15078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4201AED2">
            <w:pPr>
              <w:spacing w:line="360" w:lineRule="exact"/>
              <w:jc w:val="center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 xml:space="preserve">        </w:t>
            </w: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</w:tr>
      <w:tr w14:paraId="6F6B0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exact"/>
          <w:jc w:val="center"/>
        </w:trPr>
        <w:tc>
          <w:tcPr>
            <w:tcW w:w="4200" w:type="dxa"/>
          </w:tcPr>
          <w:p w14:paraId="66669FD4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工商联部门意见：</w:t>
            </w:r>
          </w:p>
          <w:p w14:paraId="56D9F4A3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56A41240">
            <w:pPr>
              <w:spacing w:line="360" w:lineRule="exact"/>
              <w:jc w:val="center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 xml:space="preserve">         </w:t>
            </w: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 w14:paraId="40E232FB">
            <w:pPr>
              <w:spacing w:line="360" w:lineRule="exact"/>
              <w:jc w:val="center"/>
              <w:rPr>
                <w:rFonts w:ascii="LinTimes" w:hAnsi="LinTimes" w:eastAsia="仿宋_GB2312" w:cs="LinTimes"/>
                <w:szCs w:val="21"/>
              </w:rPr>
            </w:pPr>
          </w:p>
        </w:tc>
      </w:tr>
    </w:tbl>
    <w:p w14:paraId="6D1CF21C">
      <w:pPr>
        <w:pStyle w:val="2"/>
        <w:adjustRightInd w:val="0"/>
        <w:spacing w:line="160" w:lineRule="atLeast"/>
        <w:ind w:hanging="1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备注</w:t>
      </w:r>
      <w:r>
        <w:rPr>
          <w:rFonts w:ascii="楷体" w:hAnsi="楷体" w:eastAsia="楷体" w:cs="LinTimes"/>
          <w:sz w:val="22"/>
          <w:szCs w:val="22"/>
        </w:rPr>
        <w:t>：</w:t>
      </w:r>
      <w:r>
        <w:rPr>
          <w:rFonts w:hint="eastAsia" w:ascii="楷体" w:hAnsi="楷体" w:eastAsia="楷体" w:cs="LinTimes"/>
          <w:sz w:val="22"/>
          <w:szCs w:val="22"/>
        </w:rPr>
        <w:t>1.推荐对象为具有独立法人资格的</w:t>
      </w:r>
      <w:r>
        <w:rPr>
          <w:rFonts w:ascii="楷体" w:hAnsi="楷体" w:eastAsia="楷体" w:cs="LinTimes"/>
          <w:sz w:val="22"/>
          <w:szCs w:val="22"/>
        </w:rPr>
        <w:t>企业负责人</w:t>
      </w:r>
      <w:r>
        <w:rPr>
          <w:rFonts w:hint="eastAsia" w:ascii="楷体" w:hAnsi="楷体" w:eastAsia="楷体" w:cs="LinTimes"/>
          <w:sz w:val="22"/>
          <w:szCs w:val="22"/>
        </w:rPr>
        <w:t>（党委书记、董事长、总经理、总</w:t>
      </w:r>
    </w:p>
    <w:p w14:paraId="17F2CDEB">
      <w:pPr>
        <w:pStyle w:val="2"/>
        <w:adjustRightInd w:val="0"/>
        <w:spacing w:line="160" w:lineRule="atLeast"/>
        <w:ind w:firstLine="880" w:firstLineChars="40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裁等）的根据实际情况填写此表。</w:t>
      </w:r>
    </w:p>
    <w:p w14:paraId="7D703216">
      <w:pPr>
        <w:pStyle w:val="2"/>
        <w:adjustRightInd w:val="0"/>
        <w:spacing w:line="160" w:lineRule="atLeast"/>
        <w:ind w:left="-2" w:leftChars="-1" w:firstLine="2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 xml:space="preserve">      2</w:t>
      </w:r>
      <w:r>
        <w:rPr>
          <w:rFonts w:ascii="楷体" w:hAnsi="楷体" w:eastAsia="楷体" w:cs="LinTimes"/>
          <w:sz w:val="22"/>
          <w:szCs w:val="22"/>
        </w:rPr>
        <w:t>.对企业负责人</w:t>
      </w:r>
      <w:r>
        <w:rPr>
          <w:rFonts w:hint="eastAsia" w:ascii="楷体" w:hAnsi="楷体" w:eastAsia="楷体" w:cs="LinTimes"/>
          <w:sz w:val="22"/>
          <w:szCs w:val="22"/>
        </w:rPr>
        <w:t>须征求人力资源社会保障、生态环境、应急管理、税务、市场监</w:t>
      </w:r>
    </w:p>
    <w:p w14:paraId="205BC625">
      <w:pPr>
        <w:pStyle w:val="2"/>
        <w:adjustRightInd w:val="0"/>
        <w:spacing w:line="160" w:lineRule="atLeast"/>
        <w:ind w:left="-2" w:leftChars="-1" w:firstLine="880" w:firstLineChars="40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管、金融监管等部门意见。对国有企业负责人增加征求纪检监察机关、组织人</w:t>
      </w:r>
    </w:p>
    <w:p w14:paraId="0F5454F1">
      <w:pPr>
        <w:pStyle w:val="2"/>
        <w:adjustRightInd w:val="0"/>
        <w:spacing w:line="160" w:lineRule="atLeast"/>
        <w:ind w:left="-2" w:leftChars="-1" w:firstLine="880" w:firstLineChars="40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事、审计等部门意见；对非公有制企业负责人增加征求统战、社会工作部门和</w:t>
      </w:r>
    </w:p>
    <w:p w14:paraId="001D5F94">
      <w:pPr>
        <w:pStyle w:val="2"/>
        <w:adjustRightInd w:val="0"/>
        <w:spacing w:line="160" w:lineRule="atLeast"/>
        <w:ind w:left="-2" w:leftChars="-1" w:firstLine="880" w:firstLineChars="40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工商联等意见。</w:t>
      </w:r>
    </w:p>
    <w:p w14:paraId="31332EDA">
      <w:pPr>
        <w:pStyle w:val="2"/>
        <w:adjustRightInd w:val="0"/>
        <w:spacing w:line="160" w:lineRule="atLeast"/>
        <w:ind w:firstLine="660" w:firstLineChars="300"/>
      </w:pPr>
      <w:r>
        <w:rPr>
          <w:rFonts w:hint="eastAsia" w:ascii="楷体" w:hAnsi="楷体" w:eastAsia="楷体" w:cs="LinTimes"/>
          <w:sz w:val="22"/>
          <w:szCs w:val="22"/>
        </w:rPr>
        <w:t>3</w:t>
      </w:r>
      <w:r>
        <w:rPr>
          <w:rFonts w:ascii="楷体" w:hAnsi="楷体" w:eastAsia="楷体" w:cs="LinTimes"/>
          <w:sz w:val="22"/>
          <w:szCs w:val="22"/>
        </w:rPr>
        <w:t>.</w:t>
      </w:r>
      <w:r>
        <w:rPr>
          <w:rFonts w:hint="eastAsia" w:ascii="楷体" w:hAnsi="楷体" w:eastAsia="楷体" w:cs="LinTimes"/>
          <w:sz w:val="22"/>
          <w:szCs w:val="22"/>
        </w:rPr>
        <w:t>姓名、职务、企业名称、企业类型等信息填写准确，与推荐审批表一致。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LinTimes">
    <w:altName w:val="Times New Roman"/>
    <w:panose1 w:val="00000000000000000000"/>
    <w:charset w:val="00"/>
    <w:family w:val="auto"/>
    <w:pitch w:val="default"/>
    <w:sig w:usb0="00000000" w:usb1="00000000" w:usb2="00000008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39F8CF0"/>
    <w:rsid w:val="7BFBEA41"/>
    <w:rsid w:val="D39F8CF0"/>
    <w:rsid w:val="DBB53D86"/>
    <w:rsid w:val="EF76F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 WWO_wpscloud_20251223211019-ce96ae1422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2026-07-04T08:57:00Z</dcterms:created>
  <dc:creator>陈怡君</dc:creator>
  <cp:lastModifiedBy>陈怡君</cp:lastModifiedBy>
  <dcterms:modified xsi:type="dcterms:W3CDTF">2026-08-12T14:16:40Z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2052-12.9.0.24133</vt:lpwstr>
  </property>
  <property fmtid="{D5CDD505-2E9C-101B-9397-08002B2CF9AE}" pid="3" name="ICV">
    <vt:lpwstr>7C6B66E4FDDFD051C80F7C6A13F53EFA_43</vt:lpwstr>
  </property>
</Properties>
</file>