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BACCAB0">
      <w:pPr>
        <w:spacing w:line="600" w:lineRule="exact"/>
        <w:rPr>
          <w:rFonts w:hint="eastAsia" w:ascii="黑体" w:hAnsi="黑体" w:eastAsia="黑体" w:cs="方正小标宋_GBK"/>
          <w:sz w:val="32"/>
          <w:szCs w:val="32"/>
          <w:lang w:val="en-US" w:eastAsia="zh-CN"/>
        </w:rPr>
      </w:pPr>
      <w:bookmarkStart w:id="0" w:name="_GoBack"/>
      <w:r>
        <w:rPr>
          <w:rFonts w:hint="eastAsia" w:ascii="黑体" w:hAnsi="黑体" w:eastAsia="黑体" w:cs="方正小标宋_GBK"/>
          <w:sz w:val="32"/>
          <w:szCs w:val="32"/>
          <w:lang w:eastAsia="zh-CN"/>
        </w:rPr>
        <w:t>附件</w:t>
      </w:r>
      <w:r>
        <w:rPr>
          <w:rFonts w:hint="eastAsia" w:ascii="黑体" w:hAnsi="黑体" w:eastAsia="黑体" w:cs="方正小标宋_GBK"/>
          <w:sz w:val="32"/>
          <w:szCs w:val="32"/>
          <w:lang w:val="en-US" w:eastAsia="zh-CN"/>
        </w:rPr>
        <w:t>7</w:t>
      </w:r>
    </w:p>
    <w:p w14:paraId="1FF4A639">
      <w:pPr>
        <w:spacing w:line="600" w:lineRule="exact"/>
        <w:rPr>
          <w:rFonts w:hint="default" w:ascii="黑体" w:hAnsi="黑体" w:eastAsia="黑体" w:cs="方正小标宋_GBK"/>
          <w:sz w:val="32"/>
          <w:szCs w:val="32"/>
          <w:lang w:val="en-US" w:eastAsia="zh-CN"/>
        </w:rPr>
      </w:pPr>
    </w:p>
    <w:p w14:paraId="1BD4DBF3">
      <w:pPr>
        <w:spacing w:line="600" w:lineRule="exact"/>
        <w:jc w:val="center"/>
        <w:outlineLvl w:val="0"/>
        <w:rPr>
          <w:rFonts w:ascii="华文中宋" w:hAnsi="华文中宋" w:eastAsia="华文中宋" w:cs="方正小标宋_GBK"/>
          <w:sz w:val="44"/>
          <w:szCs w:val="44"/>
        </w:rPr>
      </w:pPr>
      <w:r>
        <w:rPr>
          <w:rFonts w:hint="eastAsia" w:ascii="华文中宋" w:hAnsi="华文中宋" w:eastAsia="华文中宋" w:cs="方正小标宋_GBK"/>
          <w:sz w:val="44"/>
          <w:szCs w:val="44"/>
        </w:rPr>
        <w:t>先进个人征求意见表</w:t>
      </w:r>
    </w:p>
    <w:p w14:paraId="1598C887">
      <w:pPr>
        <w:spacing w:line="240" w:lineRule="exact"/>
        <w:ind w:firstLine="137" w:firstLineChars="49"/>
        <w:rPr>
          <w:rFonts w:ascii="仿宋_GB2312" w:hAnsi="LinTimes" w:eastAsia="仿宋_GB2312" w:cs="LinTimes"/>
          <w:sz w:val="28"/>
          <w:szCs w:val="28"/>
        </w:rPr>
      </w:pPr>
    </w:p>
    <w:p w14:paraId="6C9AF263">
      <w:pPr>
        <w:spacing w:line="600" w:lineRule="exact"/>
        <w:ind w:firstLine="137" w:firstLineChars="49"/>
        <w:rPr>
          <w:rFonts w:ascii="仿宋_GB2312" w:hAnsi="华文中宋" w:eastAsia="仿宋_GB2312"/>
          <w:sz w:val="28"/>
          <w:szCs w:val="28"/>
          <w:u w:val="single"/>
        </w:rPr>
      </w:pPr>
      <w:r>
        <w:rPr>
          <w:rFonts w:hint="eastAsia" w:ascii="仿宋_GB2312" w:hAnsi="华文中宋" w:eastAsia="仿宋_GB2312"/>
          <w:sz w:val="28"/>
          <w:szCs w:val="28"/>
        </w:rPr>
        <w:t>姓名：</w:t>
      </w:r>
      <w:r>
        <w:rPr>
          <w:rFonts w:hint="eastAsia" w:ascii="仿宋_GB2312" w:hAnsi="华文中宋" w:eastAsia="仿宋_GB2312"/>
          <w:color w:val="FF0000"/>
          <w:sz w:val="28"/>
          <w:szCs w:val="28"/>
        </w:rPr>
        <w:t xml:space="preserve">  </w:t>
      </w:r>
      <w:r>
        <w:rPr>
          <w:rFonts w:hint="eastAsia" w:ascii="仿宋_GB2312" w:hAnsi="华文中宋" w:eastAsia="仿宋_GB2312"/>
          <w:sz w:val="28"/>
          <w:szCs w:val="28"/>
        </w:rPr>
        <w:t xml:space="preserve">           单位：</w:t>
      </w:r>
      <w:r>
        <w:rPr>
          <w:rFonts w:hint="eastAsia" w:ascii="仿宋_GB2312" w:hAnsi="华文中宋" w:eastAsia="仿宋_GB2312"/>
          <w:color w:val="FF0000"/>
          <w:sz w:val="28"/>
          <w:szCs w:val="28"/>
        </w:rPr>
        <w:t xml:space="preserve">  </w:t>
      </w:r>
      <w:r>
        <w:rPr>
          <w:rFonts w:hint="eastAsia" w:ascii="仿宋_GB2312" w:hAnsi="华文中宋" w:eastAsia="仿宋_GB2312"/>
          <w:sz w:val="28"/>
          <w:szCs w:val="28"/>
        </w:rPr>
        <w:t xml:space="preserve">            职务：</w:t>
      </w:r>
      <w:r>
        <w:rPr>
          <w:rFonts w:hint="eastAsia" w:ascii="仿宋_GB2312" w:hAnsi="华文中宋" w:eastAsia="仿宋_GB2312"/>
          <w:color w:val="FF0000"/>
          <w:sz w:val="28"/>
          <w:szCs w:val="28"/>
        </w:rPr>
        <w:t xml:space="preserve"> </w:t>
      </w:r>
    </w:p>
    <w:tbl>
      <w:tblPr>
        <w:tblStyle w:val="3"/>
        <w:tblW w:w="839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00"/>
        <w:gridCol w:w="6297"/>
      </w:tblGrid>
      <w:tr w14:paraId="1B581DC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5" w:hRule="exact"/>
          <w:jc w:val="center"/>
        </w:trPr>
        <w:tc>
          <w:tcPr>
            <w:tcW w:w="2100" w:type="dxa"/>
            <w:vAlign w:val="center"/>
          </w:tcPr>
          <w:p w14:paraId="4D9C136C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hint="eastAsia" w:ascii="仿宋_GB2312" w:eastAsia="仿宋_GB2312"/>
                <w:sz w:val="28"/>
                <w:szCs w:val="32"/>
              </w:rPr>
              <w:t>纪检监察</w:t>
            </w:r>
          </w:p>
          <w:p w14:paraId="673FAE72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hint="eastAsia" w:ascii="仿宋_GB2312" w:eastAsia="仿宋_GB2312"/>
                <w:sz w:val="28"/>
                <w:szCs w:val="32"/>
              </w:rPr>
              <w:t>机关意见</w:t>
            </w:r>
          </w:p>
        </w:tc>
        <w:tc>
          <w:tcPr>
            <w:tcW w:w="6297" w:type="dxa"/>
            <w:vAlign w:val="center"/>
          </w:tcPr>
          <w:p w14:paraId="456C9D68">
            <w:pPr>
              <w:spacing w:line="480" w:lineRule="exact"/>
              <w:jc w:val="center"/>
              <w:rPr>
                <w:rFonts w:eastAsia="仿宋_GB2312"/>
                <w:sz w:val="28"/>
                <w:szCs w:val="32"/>
              </w:rPr>
            </w:pPr>
          </w:p>
          <w:p w14:paraId="558835BB">
            <w:pPr>
              <w:spacing w:line="480" w:lineRule="exact"/>
              <w:jc w:val="center"/>
              <w:rPr>
                <w:rFonts w:eastAsia="仿宋_GB2312"/>
                <w:sz w:val="28"/>
                <w:szCs w:val="32"/>
              </w:rPr>
            </w:pPr>
          </w:p>
          <w:p w14:paraId="7FD33091">
            <w:pPr>
              <w:spacing w:line="480" w:lineRule="exact"/>
              <w:jc w:val="center"/>
              <w:rPr>
                <w:rFonts w:eastAsia="仿宋_GB2312"/>
                <w:sz w:val="28"/>
                <w:szCs w:val="32"/>
              </w:rPr>
            </w:pPr>
          </w:p>
          <w:p w14:paraId="59F335F2">
            <w:pPr>
              <w:spacing w:line="480" w:lineRule="exact"/>
              <w:jc w:val="center"/>
              <w:rPr>
                <w:rFonts w:eastAsia="仿宋_GB2312"/>
                <w:sz w:val="28"/>
                <w:szCs w:val="32"/>
              </w:rPr>
            </w:pPr>
          </w:p>
          <w:p w14:paraId="5F19D8D4">
            <w:pPr>
              <w:spacing w:line="480" w:lineRule="exact"/>
              <w:rPr>
                <w:rFonts w:eastAsia="仿宋_GB2312"/>
                <w:sz w:val="28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 xml:space="preserve">                      签字人：</w:t>
            </w:r>
          </w:p>
          <w:p w14:paraId="7484FBA2">
            <w:pPr>
              <w:spacing w:line="480" w:lineRule="exact"/>
              <w:jc w:val="center"/>
              <w:rPr>
                <w:rFonts w:eastAsia="仿宋_GB2312"/>
                <w:sz w:val="28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 xml:space="preserve">              （盖 章）</w:t>
            </w:r>
          </w:p>
          <w:p w14:paraId="78B0FBA3">
            <w:pPr>
              <w:spacing w:line="480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 xml:space="preserve">               年  月  日</w:t>
            </w:r>
          </w:p>
        </w:tc>
      </w:tr>
      <w:tr w14:paraId="008270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5" w:hRule="exact"/>
          <w:jc w:val="center"/>
        </w:trPr>
        <w:tc>
          <w:tcPr>
            <w:tcW w:w="2100" w:type="dxa"/>
            <w:vAlign w:val="center"/>
          </w:tcPr>
          <w:p w14:paraId="4071A729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hint="eastAsia" w:ascii="仿宋_GB2312" w:eastAsia="仿宋_GB2312"/>
                <w:sz w:val="28"/>
                <w:szCs w:val="32"/>
              </w:rPr>
              <w:t>组织人事</w:t>
            </w:r>
          </w:p>
          <w:p w14:paraId="2E449EC5">
            <w:pPr>
              <w:spacing w:line="480" w:lineRule="exact"/>
              <w:jc w:val="center"/>
              <w:rPr>
                <w:rFonts w:eastAsia="仿宋_GB2312"/>
                <w:sz w:val="28"/>
                <w:szCs w:val="32"/>
              </w:rPr>
            </w:pPr>
            <w:r>
              <w:rPr>
                <w:rFonts w:hint="eastAsia" w:ascii="仿宋_GB2312" w:eastAsia="仿宋_GB2312"/>
                <w:sz w:val="28"/>
                <w:szCs w:val="32"/>
              </w:rPr>
              <w:t>部门意见</w:t>
            </w:r>
          </w:p>
        </w:tc>
        <w:tc>
          <w:tcPr>
            <w:tcW w:w="6297" w:type="dxa"/>
            <w:vAlign w:val="center"/>
          </w:tcPr>
          <w:p w14:paraId="6E932495">
            <w:pPr>
              <w:spacing w:line="480" w:lineRule="exact"/>
              <w:jc w:val="center"/>
              <w:rPr>
                <w:rFonts w:eastAsia="仿宋_GB2312"/>
                <w:sz w:val="28"/>
                <w:szCs w:val="32"/>
              </w:rPr>
            </w:pPr>
          </w:p>
          <w:p w14:paraId="0A628E80">
            <w:pPr>
              <w:spacing w:line="480" w:lineRule="exact"/>
              <w:jc w:val="center"/>
              <w:rPr>
                <w:rFonts w:eastAsia="仿宋_GB2312"/>
                <w:sz w:val="28"/>
                <w:szCs w:val="32"/>
              </w:rPr>
            </w:pPr>
          </w:p>
          <w:p w14:paraId="2C7DAB3A">
            <w:pPr>
              <w:spacing w:line="480" w:lineRule="exact"/>
              <w:jc w:val="center"/>
              <w:rPr>
                <w:rFonts w:eastAsia="仿宋_GB2312"/>
                <w:sz w:val="28"/>
                <w:szCs w:val="32"/>
              </w:rPr>
            </w:pPr>
          </w:p>
          <w:p w14:paraId="5F861633">
            <w:pPr>
              <w:spacing w:line="480" w:lineRule="exact"/>
              <w:jc w:val="center"/>
              <w:rPr>
                <w:rFonts w:eastAsia="仿宋_GB2312"/>
                <w:sz w:val="28"/>
                <w:szCs w:val="32"/>
              </w:rPr>
            </w:pPr>
          </w:p>
          <w:p w14:paraId="6C75763A">
            <w:pPr>
              <w:spacing w:line="480" w:lineRule="exact"/>
              <w:rPr>
                <w:rFonts w:eastAsia="仿宋_GB2312"/>
                <w:sz w:val="28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 xml:space="preserve">                      签字人：</w:t>
            </w:r>
          </w:p>
          <w:p w14:paraId="3BFD5D59">
            <w:pPr>
              <w:spacing w:line="480" w:lineRule="exact"/>
              <w:jc w:val="center"/>
              <w:rPr>
                <w:rFonts w:eastAsia="仿宋_GB2312"/>
                <w:sz w:val="28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 xml:space="preserve">              （盖 章）</w:t>
            </w:r>
          </w:p>
          <w:p w14:paraId="3D424016">
            <w:pPr>
              <w:spacing w:line="480" w:lineRule="exact"/>
              <w:jc w:val="center"/>
              <w:rPr>
                <w:rFonts w:eastAsia="仿宋_GB2312"/>
                <w:sz w:val="32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 xml:space="preserve">               年  月  日  </w:t>
            </w:r>
          </w:p>
        </w:tc>
      </w:tr>
      <w:tr w14:paraId="004B91E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15" w:hRule="exact"/>
          <w:jc w:val="center"/>
        </w:trPr>
        <w:tc>
          <w:tcPr>
            <w:tcW w:w="2100" w:type="dxa"/>
            <w:vAlign w:val="center"/>
          </w:tcPr>
          <w:p w14:paraId="3D8E2288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hint="eastAsia" w:ascii="仿宋_GB2312" w:eastAsia="仿宋_GB2312"/>
                <w:sz w:val="28"/>
                <w:szCs w:val="32"/>
              </w:rPr>
              <w:t>审计部门</w:t>
            </w:r>
          </w:p>
          <w:p w14:paraId="71DC68C9">
            <w:pPr>
              <w:jc w:val="center"/>
              <w:rPr>
                <w:rFonts w:ascii="仿宋_GB2312" w:eastAsia="仿宋_GB2312"/>
                <w:sz w:val="28"/>
                <w:szCs w:val="32"/>
              </w:rPr>
            </w:pPr>
            <w:r>
              <w:rPr>
                <w:rFonts w:hint="eastAsia" w:ascii="仿宋_GB2312" w:eastAsia="仿宋_GB2312"/>
                <w:sz w:val="28"/>
                <w:szCs w:val="32"/>
              </w:rPr>
              <w:t>意见</w:t>
            </w:r>
          </w:p>
        </w:tc>
        <w:tc>
          <w:tcPr>
            <w:tcW w:w="6297" w:type="dxa"/>
            <w:vAlign w:val="center"/>
          </w:tcPr>
          <w:p w14:paraId="4C672D99">
            <w:pPr>
              <w:spacing w:line="480" w:lineRule="exact"/>
              <w:jc w:val="center"/>
              <w:rPr>
                <w:rFonts w:eastAsia="仿宋_GB2312"/>
                <w:sz w:val="28"/>
                <w:szCs w:val="32"/>
              </w:rPr>
            </w:pPr>
          </w:p>
          <w:p w14:paraId="1FB96C8B">
            <w:pPr>
              <w:spacing w:line="480" w:lineRule="exact"/>
              <w:jc w:val="center"/>
              <w:rPr>
                <w:rFonts w:eastAsia="仿宋_GB2312"/>
                <w:sz w:val="28"/>
                <w:szCs w:val="32"/>
              </w:rPr>
            </w:pPr>
          </w:p>
          <w:p w14:paraId="6BDDC833">
            <w:pPr>
              <w:spacing w:line="480" w:lineRule="exact"/>
              <w:jc w:val="center"/>
              <w:rPr>
                <w:rFonts w:eastAsia="仿宋_GB2312"/>
                <w:sz w:val="28"/>
                <w:szCs w:val="32"/>
              </w:rPr>
            </w:pPr>
          </w:p>
          <w:p w14:paraId="35AFA023">
            <w:pPr>
              <w:spacing w:line="480" w:lineRule="exact"/>
              <w:jc w:val="center"/>
              <w:rPr>
                <w:rFonts w:eastAsia="仿宋_GB2312"/>
                <w:sz w:val="28"/>
                <w:szCs w:val="32"/>
              </w:rPr>
            </w:pPr>
          </w:p>
          <w:p w14:paraId="31A82A3E">
            <w:pPr>
              <w:spacing w:line="480" w:lineRule="exact"/>
              <w:rPr>
                <w:rFonts w:eastAsia="仿宋_GB2312"/>
                <w:sz w:val="28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 xml:space="preserve">                      签字人：</w:t>
            </w:r>
          </w:p>
          <w:p w14:paraId="04808D8D">
            <w:pPr>
              <w:spacing w:line="480" w:lineRule="exact"/>
              <w:jc w:val="center"/>
              <w:rPr>
                <w:rFonts w:eastAsia="仿宋_GB2312"/>
                <w:sz w:val="28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 xml:space="preserve">              （盖 章）</w:t>
            </w:r>
          </w:p>
          <w:p w14:paraId="62ED1FCE">
            <w:pPr>
              <w:spacing w:line="480" w:lineRule="exact"/>
              <w:jc w:val="center"/>
              <w:rPr>
                <w:rFonts w:eastAsia="仿宋_GB2312"/>
                <w:sz w:val="28"/>
                <w:szCs w:val="32"/>
              </w:rPr>
            </w:pPr>
            <w:r>
              <w:rPr>
                <w:rFonts w:hint="eastAsia" w:eastAsia="仿宋_GB2312"/>
                <w:sz w:val="28"/>
                <w:szCs w:val="32"/>
              </w:rPr>
              <w:t xml:space="preserve">               年  月  日</w:t>
            </w:r>
          </w:p>
        </w:tc>
      </w:tr>
    </w:tbl>
    <w:p w14:paraId="55F59EC4">
      <w:pPr>
        <w:pStyle w:val="2"/>
        <w:adjustRightInd w:val="0"/>
        <w:ind w:left="990" w:hanging="990" w:hangingChars="450"/>
        <w:rPr>
          <w:rFonts w:ascii="楷体" w:hAnsi="楷体" w:eastAsia="楷体" w:cs="LinTimes"/>
          <w:sz w:val="22"/>
          <w:szCs w:val="22"/>
        </w:rPr>
      </w:pPr>
      <w:r>
        <w:rPr>
          <w:rFonts w:hint="eastAsia" w:ascii="楷体" w:hAnsi="楷体" w:eastAsia="楷体" w:cs="LinTimes"/>
          <w:sz w:val="22"/>
          <w:szCs w:val="22"/>
        </w:rPr>
        <w:t>备注</w:t>
      </w:r>
      <w:r>
        <w:rPr>
          <w:rFonts w:ascii="楷体" w:hAnsi="楷体" w:eastAsia="楷体" w:cs="LinTimes"/>
          <w:sz w:val="22"/>
          <w:szCs w:val="22"/>
        </w:rPr>
        <w:t>：</w:t>
      </w:r>
      <w:r>
        <w:rPr>
          <w:rFonts w:hint="eastAsia" w:ascii="楷体" w:hAnsi="楷体" w:eastAsia="楷体" w:cs="LinTimes"/>
          <w:sz w:val="22"/>
          <w:szCs w:val="22"/>
        </w:rPr>
        <w:t>1.推荐对象为机关事业单位干部的须按管理权限填写此表。</w:t>
      </w:r>
    </w:p>
    <w:p w14:paraId="759A3B3A">
      <w:pPr>
        <w:pStyle w:val="2"/>
        <w:adjustRightInd w:val="0"/>
        <w:ind w:left="990" w:hanging="990" w:hangingChars="450"/>
      </w:pPr>
      <w:r>
        <w:rPr>
          <w:rFonts w:hint="eastAsia" w:ascii="楷体" w:hAnsi="楷体" w:eastAsia="楷体" w:cs="LinTimes"/>
          <w:sz w:val="22"/>
          <w:szCs w:val="22"/>
        </w:rPr>
        <w:t xml:space="preserve">      2.姓名、单位和职务等信息填写准确，与推荐审批表一致。</w:t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方正小标宋_GBK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LinTimes">
    <w:altName w:val="Times New Roman"/>
    <w:panose1 w:val="00000000000000000000"/>
    <w:charset w:val="00"/>
    <w:family w:val="auto"/>
    <w:pitch w:val="default"/>
    <w:sig w:usb0="00000000" w:usb1="00000000" w:usb2="00000008" w:usb3="00000000" w:csb0="400001FF" w:csb1="FFFF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trackRevisions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DFFF756"/>
    <w:rsid w:val="79D6B414"/>
    <w:rsid w:val="FB6FC325"/>
    <w:rsid w:val="FDFFF756"/>
    <w:rsid w:val="FEDE2A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doNotAutoCompressPictures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semiHidden/>
    <w:qFormat/>
    <w:uiPriority w:val="0"/>
  </w:style>
  <w:style w:type="table" w:default="1" w:styleId="3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styleId="5">
    <w:name w:val="page number"/>
    <w:basedOn w:val="4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 WWO_wpscloud_20251223211019-ce96ae1422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2026-07-04T08:55:00Z</dcterms:created>
  <dc:creator>陈怡君</dc:creator>
  <cp:lastModifiedBy>陈怡君</cp:lastModifiedBy>
  <dcterms:modified xsi:type="dcterms:W3CDTF">2026-08-12T14:16:56Z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2052-12.9.0.24133</vt:lpwstr>
  </property>
  <property fmtid="{D5CDD505-2E9C-101B-9397-08002B2CF9AE}" pid="3" name="ICV">
    <vt:lpwstr>52DD15E9ED63E1CDD80F7C6A58A78D80_43</vt:lpwstr>
  </property>
</Properties>
</file>