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DF" w:rsidRPr="00514E0F" w:rsidRDefault="004960DF" w:rsidP="00514E0F">
      <w:pPr>
        <w:widowControl/>
        <w:spacing w:line="54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514E0F">
        <w:rPr>
          <w:rFonts w:ascii="黑体" w:eastAsia="黑体" w:hAnsi="黑体" w:hint="eastAsia"/>
          <w:sz w:val="32"/>
          <w:szCs w:val="32"/>
        </w:rPr>
        <w:t>附件</w:t>
      </w:r>
    </w:p>
    <w:p w:rsidR="00900233" w:rsidRPr="000E2BB6" w:rsidRDefault="00900233" w:rsidP="00900233">
      <w:pPr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 w:rsidRPr="000E2BB6">
        <w:rPr>
          <w:rFonts w:ascii="方正小标宋简体" w:eastAsia="方正小标宋简体" w:hAnsi="黑体" w:hint="eastAsia"/>
          <w:color w:val="000000"/>
          <w:sz w:val="44"/>
          <w:szCs w:val="44"/>
        </w:rPr>
        <w:t>2021年绿色食品标志规范使用</w:t>
      </w:r>
    </w:p>
    <w:p w:rsidR="00900233" w:rsidRPr="000E2BB6" w:rsidRDefault="00900233" w:rsidP="00900233">
      <w:pPr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 w:rsidRPr="000E2BB6">
        <w:rPr>
          <w:rFonts w:ascii="方正小标宋简体" w:eastAsia="方正小标宋简体" w:hAnsi="黑体" w:hint="eastAsia"/>
          <w:color w:val="000000"/>
          <w:sz w:val="44"/>
          <w:szCs w:val="44"/>
        </w:rPr>
        <w:t>行动实施方案</w:t>
      </w:r>
    </w:p>
    <w:p w:rsidR="00900233" w:rsidRDefault="00900233" w:rsidP="00900233">
      <w:pPr>
        <w:rPr>
          <w:rFonts w:ascii="仿宋" w:eastAsia="仿宋" w:hAnsi="仿宋"/>
          <w:b/>
          <w:color w:val="000000"/>
          <w:sz w:val="32"/>
          <w:szCs w:val="32"/>
        </w:rPr>
      </w:pPr>
    </w:p>
    <w:p w:rsidR="00900233" w:rsidRPr="000710AB" w:rsidRDefault="00900233" w:rsidP="00900233">
      <w:pPr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为规范绿色食品标志使用，强化绿色食品获证主体用标意识，进一步提升绿色食品整体品牌形象，中心决定组织开展“2021年绿色食品标志规范</w:t>
      </w:r>
      <w:r w:rsidRPr="000710AB">
        <w:rPr>
          <w:rFonts w:ascii="仿宋" w:eastAsia="仿宋" w:hAnsi="仿宋" w:hint="eastAsia"/>
          <w:sz w:val="32"/>
          <w:szCs w:val="32"/>
        </w:rPr>
        <w:t>使用行动</w:t>
      </w:r>
      <w:r>
        <w:rPr>
          <w:rFonts w:ascii="仿宋" w:eastAsia="仿宋" w:hAnsi="仿宋" w:hint="eastAsia"/>
          <w:sz w:val="32"/>
          <w:szCs w:val="32"/>
        </w:rPr>
        <w:t>”，现制定实施方案如下。</w:t>
      </w:r>
    </w:p>
    <w:p w:rsidR="00900233" w:rsidRPr="00A362DB" w:rsidRDefault="00900233" w:rsidP="0090023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362DB">
        <w:rPr>
          <w:rFonts w:ascii="黑体" w:eastAsia="黑体" w:hAnsi="黑体" w:hint="eastAsia"/>
          <w:color w:val="000000"/>
          <w:sz w:val="32"/>
          <w:szCs w:val="32"/>
        </w:rPr>
        <w:t>一、</w:t>
      </w:r>
      <w:r w:rsidRPr="00A362DB">
        <w:rPr>
          <w:rFonts w:ascii="黑体" w:eastAsia="黑体" w:hAnsi="黑体" w:hint="eastAsia"/>
          <w:sz w:val="32"/>
          <w:szCs w:val="32"/>
        </w:rPr>
        <w:t>总体目标</w:t>
      </w:r>
    </w:p>
    <w:p w:rsidR="00900233" w:rsidRDefault="00900233" w:rsidP="0090023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全国绿色食品工作系统以证后监督管理为主线，持续组织开展相关工作和专项活动，形成</w:t>
      </w:r>
      <w:r w:rsidRPr="000710AB">
        <w:rPr>
          <w:rFonts w:ascii="仿宋" w:eastAsia="仿宋" w:hAnsi="仿宋" w:hint="eastAsia"/>
          <w:sz w:val="32"/>
          <w:szCs w:val="32"/>
        </w:rPr>
        <w:t>规范使用</w:t>
      </w:r>
      <w:r>
        <w:rPr>
          <w:rFonts w:ascii="仿宋" w:eastAsia="仿宋" w:hAnsi="仿宋" w:hint="eastAsia"/>
          <w:sz w:val="32"/>
          <w:szCs w:val="32"/>
        </w:rPr>
        <w:t>绿色食品标志常态化、</w:t>
      </w:r>
      <w:proofErr w:type="gramStart"/>
      <w:r>
        <w:rPr>
          <w:rFonts w:ascii="仿宋" w:eastAsia="仿宋" w:hAnsi="仿宋" w:hint="eastAsia"/>
          <w:sz w:val="32"/>
          <w:szCs w:val="32"/>
        </w:rPr>
        <w:t>长效化</w:t>
      </w:r>
      <w:proofErr w:type="gramEnd"/>
      <w:r>
        <w:rPr>
          <w:rFonts w:ascii="仿宋" w:eastAsia="仿宋" w:hAnsi="仿宋" w:hint="eastAsia"/>
          <w:sz w:val="32"/>
          <w:szCs w:val="32"/>
        </w:rPr>
        <w:t>机制，切实提高获证主体及其产品用标率，更好地提升绿色食品品牌影响力。</w:t>
      </w:r>
    </w:p>
    <w:p w:rsidR="00900233" w:rsidRPr="00AB28F3" w:rsidRDefault="00900233" w:rsidP="00900233">
      <w:pPr>
        <w:ind w:firstLineChars="196" w:firstLine="627"/>
        <w:rPr>
          <w:rFonts w:ascii="黑体" w:eastAsia="黑体" w:hAnsi="黑体"/>
          <w:sz w:val="32"/>
          <w:szCs w:val="32"/>
        </w:rPr>
      </w:pPr>
      <w:r w:rsidRPr="00AB28F3">
        <w:rPr>
          <w:rFonts w:ascii="黑体" w:eastAsia="黑体" w:hAnsi="黑体" w:hint="eastAsia"/>
          <w:sz w:val="32"/>
          <w:szCs w:val="32"/>
        </w:rPr>
        <w:t>二、主要任务</w:t>
      </w:r>
    </w:p>
    <w:p w:rsidR="00900233" w:rsidRDefault="00900233" w:rsidP="00900233">
      <w:pPr>
        <w:ind w:firstLine="600"/>
        <w:rPr>
          <w:rFonts w:ascii="仿宋" w:eastAsia="仿宋" w:hAnsi="仿宋"/>
          <w:color w:val="000000"/>
          <w:sz w:val="32"/>
          <w:szCs w:val="32"/>
        </w:rPr>
      </w:pPr>
      <w:r w:rsidRPr="00E7585B">
        <w:rPr>
          <w:rFonts w:ascii="仿宋" w:eastAsia="仿宋" w:hAnsi="仿宋" w:hint="eastAsia"/>
          <w:color w:val="000000"/>
          <w:sz w:val="32"/>
          <w:szCs w:val="32"/>
        </w:rPr>
        <w:t>一是</w:t>
      </w:r>
      <w:r>
        <w:rPr>
          <w:rFonts w:ascii="仿宋" w:eastAsia="仿宋" w:hAnsi="仿宋" w:hint="eastAsia"/>
          <w:color w:val="000000"/>
          <w:sz w:val="32"/>
          <w:szCs w:val="32"/>
        </w:rPr>
        <w:t>强化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监督</w:t>
      </w:r>
      <w:r w:rsidRPr="00F9329B">
        <w:rPr>
          <w:rFonts w:ascii="仿宋" w:eastAsia="仿宋" w:hAnsi="仿宋" w:hint="eastAsia"/>
          <w:color w:val="000000"/>
          <w:sz w:val="32"/>
          <w:szCs w:val="32"/>
        </w:rPr>
        <w:t>抓</w:t>
      </w:r>
      <w:proofErr w:type="gramEnd"/>
      <w:r w:rsidRPr="00F9329B">
        <w:rPr>
          <w:rFonts w:ascii="仿宋" w:eastAsia="仿宋" w:hAnsi="仿宋" w:hint="eastAsia"/>
          <w:color w:val="000000"/>
          <w:sz w:val="32"/>
          <w:szCs w:val="32"/>
        </w:rPr>
        <w:t>落实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  <w:r w:rsidRPr="001E2656">
        <w:rPr>
          <w:rFonts w:ascii="仿宋" w:eastAsia="仿宋" w:hAnsi="仿宋" w:hint="eastAsia"/>
          <w:color w:val="000000"/>
          <w:sz w:val="32"/>
          <w:szCs w:val="32"/>
        </w:rPr>
        <w:t>结合各项监管制度及工作措施的落实推进，</w:t>
      </w:r>
      <w:r>
        <w:rPr>
          <w:rFonts w:ascii="仿宋" w:eastAsia="仿宋" w:hAnsi="仿宋" w:hint="eastAsia"/>
          <w:color w:val="000000"/>
          <w:sz w:val="32"/>
          <w:szCs w:val="32"/>
        </w:rPr>
        <w:t>积极指导获证主体规范使用绿色食品标志，</w:t>
      </w:r>
      <w:r w:rsidRPr="00C4090F">
        <w:rPr>
          <w:rFonts w:ascii="仿宋" w:eastAsia="仿宋" w:hAnsi="仿宋" w:hint="eastAsia"/>
          <w:color w:val="000000"/>
          <w:sz w:val="32"/>
          <w:szCs w:val="32"/>
        </w:rPr>
        <w:t>确保</w:t>
      </w:r>
      <w:r>
        <w:rPr>
          <w:rFonts w:ascii="仿宋" w:eastAsia="仿宋" w:hAnsi="仿宋" w:hint="eastAsia"/>
          <w:color w:val="000000"/>
          <w:sz w:val="32"/>
          <w:szCs w:val="32"/>
        </w:rPr>
        <w:t>绿色食品</w:t>
      </w:r>
      <w:r w:rsidRPr="00C4090F">
        <w:rPr>
          <w:rFonts w:ascii="仿宋" w:eastAsia="仿宋" w:hAnsi="仿宋" w:hint="eastAsia"/>
          <w:color w:val="000000"/>
          <w:sz w:val="32"/>
          <w:szCs w:val="32"/>
        </w:rPr>
        <w:t>标志使用管理工作制度落地生根。</w:t>
      </w:r>
    </w:p>
    <w:p w:rsidR="00900233" w:rsidRDefault="00900233" w:rsidP="00900233">
      <w:pPr>
        <w:ind w:firstLine="600"/>
        <w:rPr>
          <w:rFonts w:ascii="仿宋" w:eastAsia="仿宋" w:hAnsi="仿宋"/>
          <w:color w:val="000000"/>
          <w:sz w:val="32"/>
          <w:szCs w:val="32"/>
        </w:rPr>
      </w:pPr>
      <w:r w:rsidRPr="00E7585B">
        <w:rPr>
          <w:rFonts w:ascii="仿宋" w:eastAsia="仿宋" w:hAnsi="仿宋" w:hint="eastAsia"/>
          <w:color w:val="000000"/>
          <w:sz w:val="32"/>
          <w:szCs w:val="32"/>
        </w:rPr>
        <w:t>二是</w:t>
      </w:r>
      <w:r w:rsidRPr="00F9329B">
        <w:rPr>
          <w:rFonts w:ascii="仿宋" w:eastAsia="仿宋" w:hAnsi="仿宋" w:hint="eastAsia"/>
          <w:color w:val="000000"/>
          <w:sz w:val="32"/>
          <w:szCs w:val="32"/>
        </w:rPr>
        <w:t>创新机制重</w:t>
      </w:r>
      <w:r w:rsidRPr="000D5704">
        <w:rPr>
          <w:rFonts w:ascii="仿宋" w:eastAsia="仿宋" w:hAnsi="仿宋" w:hint="eastAsia"/>
          <w:color w:val="000000"/>
          <w:sz w:val="32"/>
          <w:szCs w:val="32"/>
        </w:rPr>
        <w:t>实效</w:t>
      </w:r>
      <w:r>
        <w:rPr>
          <w:rFonts w:ascii="仿宋" w:eastAsia="仿宋" w:hAnsi="仿宋" w:hint="eastAsia"/>
          <w:color w:val="000000"/>
          <w:sz w:val="32"/>
          <w:szCs w:val="32"/>
        </w:rPr>
        <w:t>。完善制度规范，改进用标方式</w:t>
      </w:r>
      <w:r w:rsidRPr="00D60504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Pr="001E2656">
        <w:rPr>
          <w:rFonts w:ascii="仿宋" w:eastAsia="仿宋" w:hAnsi="仿宋" w:hint="eastAsia"/>
          <w:color w:val="000000"/>
          <w:sz w:val="32"/>
          <w:szCs w:val="32"/>
        </w:rPr>
        <w:t>做好获证主体规范用标的宣传</w:t>
      </w:r>
      <w:r>
        <w:rPr>
          <w:rFonts w:ascii="仿宋" w:eastAsia="仿宋" w:hAnsi="仿宋" w:hint="eastAsia"/>
          <w:color w:val="000000"/>
          <w:sz w:val="32"/>
          <w:szCs w:val="32"/>
        </w:rPr>
        <w:t>、培训</w:t>
      </w:r>
      <w:r w:rsidRPr="001E2656">
        <w:rPr>
          <w:rFonts w:ascii="仿宋" w:eastAsia="仿宋" w:hAnsi="仿宋" w:hint="eastAsia"/>
          <w:color w:val="000000"/>
          <w:sz w:val="32"/>
          <w:szCs w:val="32"/>
        </w:rPr>
        <w:t>和服务</w:t>
      </w:r>
      <w:r>
        <w:rPr>
          <w:rFonts w:ascii="仿宋" w:eastAsia="仿宋" w:hAnsi="仿宋" w:hint="eastAsia"/>
          <w:color w:val="000000"/>
          <w:sz w:val="32"/>
          <w:szCs w:val="32"/>
        </w:rPr>
        <w:t>，提高绿色食品标志用标率</w:t>
      </w:r>
      <w:r w:rsidRPr="001E2656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900233" w:rsidRPr="007E6928" w:rsidRDefault="00900233" w:rsidP="00900233">
      <w:pPr>
        <w:ind w:firstLine="600"/>
        <w:rPr>
          <w:rFonts w:ascii="仿宋_GB2312" w:eastAsia="仿宋_GB2312"/>
          <w:sz w:val="32"/>
          <w:szCs w:val="32"/>
        </w:rPr>
      </w:pPr>
      <w:r w:rsidRPr="00E7585B">
        <w:rPr>
          <w:rFonts w:ascii="仿宋" w:eastAsia="仿宋" w:hAnsi="仿宋" w:hint="eastAsia"/>
          <w:color w:val="000000"/>
          <w:sz w:val="32"/>
          <w:szCs w:val="32"/>
        </w:rPr>
        <w:t>三是</w:t>
      </w:r>
      <w:r>
        <w:rPr>
          <w:rFonts w:ascii="仿宋" w:eastAsia="仿宋" w:hAnsi="仿宋" w:hint="eastAsia"/>
          <w:color w:val="000000"/>
          <w:sz w:val="32"/>
          <w:szCs w:val="32"/>
        </w:rPr>
        <w:t>强化保护促发展。结合</w:t>
      </w:r>
      <w:r w:rsidRPr="001E2656">
        <w:rPr>
          <w:rFonts w:ascii="仿宋" w:eastAsia="仿宋" w:hAnsi="仿宋" w:hint="eastAsia"/>
          <w:sz w:val="32"/>
          <w:szCs w:val="32"/>
        </w:rPr>
        <w:t>开展</w:t>
      </w:r>
      <w:r w:rsidRPr="001E2656">
        <w:rPr>
          <w:rFonts w:ascii="仿宋" w:eastAsia="仿宋" w:hAnsi="仿宋" w:hint="eastAsia"/>
          <w:kern w:val="0"/>
          <w:sz w:val="32"/>
          <w:szCs w:val="32"/>
        </w:rPr>
        <w:t>依法保护绿色食品标志</w:t>
      </w:r>
      <w:r>
        <w:rPr>
          <w:rFonts w:ascii="仿宋" w:eastAsia="仿宋" w:hAnsi="仿宋" w:hint="eastAsia"/>
          <w:kern w:val="0"/>
          <w:sz w:val="32"/>
          <w:szCs w:val="32"/>
        </w:rPr>
        <w:t>专</w:t>
      </w: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项课题研究，探索绿色食品标志及相关知识产权规范化管理方式与发展途径。</w:t>
      </w:r>
    </w:p>
    <w:p w:rsidR="00900233" w:rsidRPr="00E54ECD" w:rsidRDefault="00900233" w:rsidP="00900233">
      <w:pPr>
        <w:ind w:firstLineChars="196" w:firstLine="627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三、工作内容</w:t>
      </w:r>
    </w:p>
    <w:p w:rsidR="00900233" w:rsidRPr="006746F0" w:rsidRDefault="00900233" w:rsidP="00900233">
      <w:pPr>
        <w:ind w:firstLineChars="196" w:firstLine="630"/>
        <w:rPr>
          <w:rFonts w:ascii="仿宋" w:eastAsia="仿宋" w:hAnsi="仿宋"/>
          <w:sz w:val="32"/>
          <w:szCs w:val="32"/>
        </w:rPr>
      </w:pPr>
      <w:r w:rsidRPr="00A70D9C">
        <w:rPr>
          <w:rFonts w:ascii="楷体" w:eastAsia="楷体" w:hAnsi="楷体" w:hint="eastAsia"/>
          <w:b/>
          <w:sz w:val="32"/>
          <w:szCs w:val="32"/>
        </w:rPr>
        <w:t>（一）全面安排部署，确保标志市场监察工作落到实处。</w:t>
      </w:r>
      <w:r w:rsidRPr="006746F0">
        <w:rPr>
          <w:rFonts w:ascii="仿宋" w:eastAsia="仿宋" w:hAnsi="仿宋" w:hint="eastAsia"/>
          <w:sz w:val="32"/>
          <w:szCs w:val="32"/>
        </w:rPr>
        <w:t>各</w:t>
      </w:r>
      <w:r>
        <w:rPr>
          <w:rFonts w:ascii="仿宋" w:eastAsia="仿宋" w:hAnsi="仿宋" w:hint="eastAsia"/>
          <w:sz w:val="32"/>
          <w:szCs w:val="32"/>
        </w:rPr>
        <w:t>地</w:t>
      </w:r>
      <w:r w:rsidRPr="006746F0">
        <w:rPr>
          <w:rFonts w:ascii="仿宋" w:eastAsia="仿宋" w:hAnsi="仿宋" w:hint="eastAsia"/>
          <w:sz w:val="32"/>
          <w:szCs w:val="32"/>
        </w:rPr>
        <w:t>绿办（中心）应充分结合本地区实际</w:t>
      </w:r>
      <w:r>
        <w:rPr>
          <w:rFonts w:ascii="仿宋" w:eastAsia="仿宋" w:hAnsi="仿宋" w:hint="eastAsia"/>
          <w:sz w:val="32"/>
          <w:szCs w:val="32"/>
        </w:rPr>
        <w:t>情况</w:t>
      </w:r>
      <w:r w:rsidRPr="006746F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于2021年6月30日前</w:t>
      </w:r>
      <w:r w:rsidRPr="006746F0">
        <w:rPr>
          <w:rFonts w:ascii="仿宋" w:eastAsia="仿宋" w:hAnsi="仿宋" w:hint="eastAsia"/>
          <w:sz w:val="32"/>
          <w:szCs w:val="32"/>
        </w:rPr>
        <w:t>完成</w:t>
      </w:r>
      <w:r>
        <w:rPr>
          <w:rFonts w:ascii="仿宋" w:eastAsia="仿宋" w:hAnsi="仿宋" w:hint="eastAsia"/>
          <w:sz w:val="32"/>
          <w:szCs w:val="32"/>
        </w:rPr>
        <w:t>辖区内</w:t>
      </w:r>
      <w:r w:rsidRPr="006746F0">
        <w:rPr>
          <w:rFonts w:ascii="仿宋" w:eastAsia="仿宋" w:hAnsi="仿宋" w:hint="eastAsia"/>
          <w:sz w:val="32"/>
          <w:szCs w:val="32"/>
        </w:rPr>
        <w:t>标志监察固定市场网点和自选流动市场网点市场标志监察工作</w:t>
      </w:r>
      <w:r>
        <w:rPr>
          <w:rFonts w:ascii="仿宋" w:eastAsia="仿宋" w:hAnsi="仿宋" w:hint="eastAsia"/>
          <w:sz w:val="32"/>
          <w:szCs w:val="32"/>
        </w:rPr>
        <w:t>。</w:t>
      </w:r>
      <w:r w:rsidRPr="006746F0">
        <w:rPr>
          <w:rFonts w:ascii="仿宋" w:eastAsia="仿宋" w:hAnsi="仿宋" w:hint="eastAsia"/>
          <w:color w:val="000000"/>
          <w:sz w:val="32"/>
          <w:szCs w:val="32"/>
        </w:rPr>
        <w:t>对检查</w:t>
      </w:r>
      <w:r>
        <w:rPr>
          <w:rFonts w:ascii="仿宋" w:eastAsia="仿宋" w:hAnsi="仿宋" w:hint="eastAsia"/>
          <w:color w:val="000000"/>
          <w:sz w:val="32"/>
          <w:szCs w:val="32"/>
        </w:rPr>
        <w:t>中</w:t>
      </w:r>
      <w:r w:rsidRPr="006746F0">
        <w:rPr>
          <w:rFonts w:ascii="仿宋" w:eastAsia="仿宋" w:hAnsi="仿宋" w:hint="eastAsia"/>
          <w:color w:val="000000"/>
          <w:sz w:val="32"/>
          <w:szCs w:val="32"/>
        </w:rPr>
        <w:t>发现的</w:t>
      </w:r>
      <w:r>
        <w:rPr>
          <w:rFonts w:ascii="仿宋" w:eastAsia="仿宋" w:hAnsi="仿宋" w:hint="eastAsia"/>
          <w:color w:val="000000"/>
          <w:sz w:val="32"/>
          <w:szCs w:val="32"/>
        </w:rPr>
        <w:t>绿色食品</w:t>
      </w:r>
      <w:r w:rsidRPr="006746F0">
        <w:rPr>
          <w:rFonts w:ascii="仿宋" w:eastAsia="仿宋" w:hAnsi="仿宋" w:hint="eastAsia"/>
          <w:color w:val="000000"/>
          <w:sz w:val="32"/>
          <w:szCs w:val="32"/>
        </w:rPr>
        <w:t>获证主体及产品未用标的</w:t>
      </w:r>
      <w:r>
        <w:rPr>
          <w:rFonts w:ascii="仿宋" w:eastAsia="仿宋" w:hAnsi="仿宋" w:hint="eastAsia"/>
          <w:color w:val="000000"/>
          <w:sz w:val="32"/>
          <w:szCs w:val="32"/>
        </w:rPr>
        <w:t>情况，应积极</w:t>
      </w:r>
      <w:r w:rsidRPr="006746F0">
        <w:rPr>
          <w:rFonts w:ascii="仿宋" w:eastAsia="仿宋" w:hAnsi="仿宋" w:hint="eastAsia"/>
          <w:color w:val="000000"/>
          <w:sz w:val="32"/>
          <w:szCs w:val="32"/>
        </w:rPr>
        <w:t>引导</w:t>
      </w:r>
      <w:r>
        <w:rPr>
          <w:rFonts w:ascii="仿宋" w:eastAsia="仿宋" w:hAnsi="仿宋" w:hint="eastAsia"/>
          <w:color w:val="000000"/>
          <w:sz w:val="32"/>
          <w:szCs w:val="32"/>
        </w:rPr>
        <w:t>、</w:t>
      </w:r>
      <w:r w:rsidRPr="006746F0">
        <w:rPr>
          <w:rFonts w:ascii="仿宋" w:eastAsia="仿宋" w:hAnsi="仿宋" w:hint="eastAsia"/>
          <w:color w:val="000000"/>
          <w:sz w:val="32"/>
          <w:szCs w:val="32"/>
        </w:rPr>
        <w:t>督促获证主体规范使用标志，对存在不规范用</w:t>
      </w:r>
      <w:r>
        <w:rPr>
          <w:rFonts w:ascii="仿宋" w:eastAsia="仿宋" w:hAnsi="仿宋" w:hint="eastAsia"/>
          <w:color w:val="000000"/>
          <w:sz w:val="32"/>
          <w:szCs w:val="32"/>
        </w:rPr>
        <w:t>标的情况要及时予以指正</w:t>
      </w:r>
      <w:r w:rsidRPr="006746F0">
        <w:rPr>
          <w:rFonts w:ascii="仿宋" w:eastAsia="仿宋" w:hAnsi="仿宋" w:hint="eastAsia"/>
          <w:color w:val="000000"/>
          <w:sz w:val="32"/>
          <w:szCs w:val="32"/>
        </w:rPr>
        <w:t>，并</w:t>
      </w:r>
      <w:r>
        <w:rPr>
          <w:rFonts w:ascii="仿宋" w:eastAsia="仿宋" w:hAnsi="仿宋" w:hint="eastAsia"/>
          <w:color w:val="000000"/>
          <w:sz w:val="32"/>
          <w:szCs w:val="32"/>
        </w:rPr>
        <w:t>要求</w:t>
      </w:r>
      <w:r w:rsidRPr="006746F0">
        <w:rPr>
          <w:rFonts w:ascii="仿宋" w:eastAsia="仿宋" w:hAnsi="仿宋" w:hint="eastAsia"/>
          <w:color w:val="000000"/>
          <w:sz w:val="32"/>
          <w:szCs w:val="32"/>
        </w:rPr>
        <w:t>限期整改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对发现假冒绿色食品标志行为的</w:t>
      </w:r>
      <w:r w:rsidRPr="006746F0">
        <w:rPr>
          <w:rFonts w:ascii="仿宋" w:eastAsia="仿宋" w:hAnsi="仿宋" w:hint="eastAsia"/>
          <w:sz w:val="32"/>
          <w:szCs w:val="32"/>
        </w:rPr>
        <w:t>，应及时报告中心，并移交当地市场监管等行政执法部门依法进行查处。</w:t>
      </w:r>
    </w:p>
    <w:p w:rsidR="00900233" w:rsidRPr="00552155" w:rsidRDefault="00900233" w:rsidP="00900233">
      <w:pPr>
        <w:ind w:firstLine="636"/>
        <w:rPr>
          <w:rFonts w:ascii="仿宋" w:eastAsia="仿宋" w:hAnsi="仿宋"/>
          <w:b/>
          <w:sz w:val="32"/>
          <w:szCs w:val="32"/>
        </w:rPr>
      </w:pPr>
      <w:r w:rsidRPr="00065C7D">
        <w:rPr>
          <w:rFonts w:ascii="楷体" w:eastAsia="楷体" w:hAnsi="楷体" w:hint="eastAsia"/>
          <w:b/>
          <w:sz w:val="32"/>
          <w:szCs w:val="32"/>
        </w:rPr>
        <w:t>（二）</w:t>
      </w:r>
      <w:r>
        <w:rPr>
          <w:rFonts w:ascii="楷体" w:eastAsia="楷体" w:hAnsi="楷体" w:hint="eastAsia"/>
          <w:b/>
          <w:sz w:val="32"/>
          <w:szCs w:val="32"/>
        </w:rPr>
        <w:t>加强宣传培训，引导获证主体积极规范用标</w:t>
      </w:r>
      <w:r w:rsidRPr="00552155">
        <w:rPr>
          <w:rFonts w:ascii="仿宋" w:eastAsia="仿宋" w:hAnsi="仿宋" w:hint="eastAsia"/>
          <w:b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今年上半年完成</w:t>
      </w:r>
      <w:r w:rsidRPr="00552155">
        <w:rPr>
          <w:rFonts w:ascii="仿宋" w:eastAsia="仿宋" w:hAnsi="仿宋" w:hint="eastAsia"/>
          <w:sz w:val="32"/>
          <w:szCs w:val="32"/>
        </w:rPr>
        <w:t>《绿色食品商标标志设计使用规范手册》修订，</w:t>
      </w:r>
      <w:r>
        <w:rPr>
          <w:rFonts w:ascii="仿宋" w:eastAsia="仿宋" w:hAnsi="仿宋" w:hint="eastAsia"/>
          <w:sz w:val="32"/>
          <w:szCs w:val="32"/>
        </w:rPr>
        <w:t>下半年开始组织对《手册》应用的</w:t>
      </w:r>
      <w:r w:rsidRPr="00552155">
        <w:rPr>
          <w:rFonts w:ascii="仿宋" w:eastAsia="仿宋" w:hAnsi="仿宋" w:hint="eastAsia"/>
          <w:sz w:val="32"/>
          <w:szCs w:val="32"/>
        </w:rPr>
        <w:t>宣贯</w:t>
      </w:r>
      <w:r>
        <w:rPr>
          <w:rFonts w:ascii="仿宋" w:eastAsia="仿宋" w:hAnsi="仿宋" w:hint="eastAsia"/>
          <w:sz w:val="32"/>
          <w:szCs w:val="32"/>
        </w:rPr>
        <w:t>和</w:t>
      </w:r>
      <w:r w:rsidRPr="00552155">
        <w:rPr>
          <w:rFonts w:ascii="仿宋" w:eastAsia="仿宋" w:hAnsi="仿宋" w:hint="eastAsia"/>
          <w:sz w:val="32"/>
          <w:szCs w:val="32"/>
        </w:rPr>
        <w:t>培训。各</w:t>
      </w:r>
      <w:r>
        <w:rPr>
          <w:rFonts w:ascii="仿宋" w:eastAsia="仿宋" w:hAnsi="仿宋" w:hint="eastAsia"/>
          <w:sz w:val="32"/>
          <w:szCs w:val="32"/>
        </w:rPr>
        <w:t>地</w:t>
      </w:r>
      <w:r w:rsidRPr="00552155">
        <w:rPr>
          <w:rFonts w:ascii="仿宋" w:eastAsia="仿宋" w:hAnsi="仿宋" w:hint="eastAsia"/>
          <w:sz w:val="32"/>
          <w:szCs w:val="32"/>
        </w:rPr>
        <w:t>绿办（中心）应结合有关工作，做好</w:t>
      </w:r>
      <w:r>
        <w:rPr>
          <w:rFonts w:ascii="仿宋" w:eastAsia="仿宋" w:hAnsi="仿宋" w:hint="eastAsia"/>
          <w:sz w:val="32"/>
          <w:szCs w:val="32"/>
        </w:rPr>
        <w:t>宣传、推广和培训工作，指导获证主体按《手册》的规定在其获证产品包装</w:t>
      </w:r>
      <w:r w:rsidRPr="00552155">
        <w:rPr>
          <w:rFonts w:ascii="仿宋" w:eastAsia="仿宋" w:hAnsi="仿宋" w:hint="eastAsia"/>
          <w:sz w:val="32"/>
          <w:szCs w:val="32"/>
        </w:rPr>
        <w:t>标签、</w:t>
      </w:r>
      <w:r>
        <w:rPr>
          <w:rFonts w:ascii="仿宋" w:eastAsia="仿宋" w:hAnsi="仿宋" w:hint="eastAsia"/>
          <w:sz w:val="32"/>
          <w:szCs w:val="32"/>
        </w:rPr>
        <w:t>广告宣传、展览展销等市场营销活动和形象宣传活动</w:t>
      </w:r>
      <w:r w:rsidR="00AA2DCF">
        <w:rPr>
          <w:rFonts w:ascii="仿宋" w:eastAsia="仿宋" w:hAnsi="仿宋" w:hint="eastAsia"/>
          <w:sz w:val="32"/>
          <w:szCs w:val="32"/>
        </w:rPr>
        <w:t>，</w:t>
      </w:r>
      <w:r w:rsidRPr="00552155">
        <w:rPr>
          <w:rFonts w:ascii="仿宋" w:eastAsia="仿宋" w:hAnsi="仿宋" w:hint="eastAsia"/>
          <w:sz w:val="32"/>
          <w:szCs w:val="32"/>
        </w:rPr>
        <w:t>以及办公</w:t>
      </w:r>
      <w:r>
        <w:rPr>
          <w:rFonts w:ascii="仿宋" w:eastAsia="仿宋" w:hAnsi="仿宋" w:hint="eastAsia"/>
          <w:sz w:val="32"/>
          <w:szCs w:val="32"/>
        </w:rPr>
        <w:t>场所</w:t>
      </w:r>
      <w:r w:rsidRPr="00552155">
        <w:rPr>
          <w:rFonts w:ascii="仿宋" w:eastAsia="仿宋" w:hAnsi="仿宋" w:hint="eastAsia"/>
          <w:sz w:val="32"/>
          <w:szCs w:val="32"/>
        </w:rPr>
        <w:t>、生产区域中</w:t>
      </w:r>
      <w:r>
        <w:rPr>
          <w:rFonts w:ascii="仿宋" w:eastAsia="仿宋" w:hAnsi="仿宋" w:hint="eastAsia"/>
          <w:sz w:val="32"/>
          <w:szCs w:val="32"/>
        </w:rPr>
        <w:t>主动用标、规范用标</w:t>
      </w:r>
      <w:r w:rsidRPr="00552155">
        <w:rPr>
          <w:rFonts w:ascii="仿宋" w:eastAsia="仿宋" w:hAnsi="仿宋" w:hint="eastAsia"/>
          <w:sz w:val="32"/>
          <w:szCs w:val="32"/>
        </w:rPr>
        <w:t>。</w:t>
      </w:r>
    </w:p>
    <w:p w:rsidR="00900233" w:rsidRPr="00983B6F" w:rsidRDefault="00900233" w:rsidP="00900233">
      <w:pPr>
        <w:ind w:firstLineChars="146" w:firstLine="469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8251C0">
        <w:rPr>
          <w:rFonts w:ascii="楷体" w:eastAsia="楷体" w:hAnsi="楷体" w:hint="eastAsia"/>
          <w:b/>
          <w:sz w:val="32"/>
          <w:szCs w:val="32"/>
        </w:rPr>
        <w:t>（</w:t>
      </w:r>
      <w:r>
        <w:rPr>
          <w:rFonts w:ascii="楷体" w:eastAsia="楷体" w:hAnsi="楷体" w:hint="eastAsia"/>
          <w:b/>
          <w:sz w:val="32"/>
          <w:szCs w:val="32"/>
        </w:rPr>
        <w:t>三</w:t>
      </w:r>
      <w:r w:rsidRPr="008251C0">
        <w:rPr>
          <w:rFonts w:ascii="楷体" w:eastAsia="楷体" w:hAnsi="楷体" w:hint="eastAsia"/>
          <w:b/>
          <w:sz w:val="32"/>
          <w:szCs w:val="32"/>
        </w:rPr>
        <w:t>）</w:t>
      </w:r>
      <w:r>
        <w:rPr>
          <w:rFonts w:ascii="楷体" w:eastAsia="楷体" w:hAnsi="楷体" w:hint="eastAsia"/>
          <w:b/>
          <w:sz w:val="32"/>
          <w:szCs w:val="32"/>
        </w:rPr>
        <w:t>加强基础研究，探索依法保护和规范管理绿色食品标志知识产权。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为</w:t>
      </w:r>
      <w:r w:rsidRPr="00F358E3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促进绿色食品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事业健康</w:t>
      </w:r>
      <w:r w:rsidRPr="00F358E3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发展，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加强</w:t>
      </w:r>
      <w:r w:rsidRPr="00F358E3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绿色食品知识产权保护工作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的理论指导</w:t>
      </w:r>
      <w:r w:rsidRPr="00F358E3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。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021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年，中心设立绿色食品标志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lastRenderedPageBreak/>
        <w:t>知识产权保护课题，将对绿色食品标志保护的相关法律法规、</w:t>
      </w:r>
      <w:r w:rsidRPr="00F358E3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强化绿色食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品标志品牌、规范绿色食品市场经营秩序、推进海外商标注册和保护等方面</w:t>
      </w:r>
      <w:r w:rsidRPr="00F358E3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开展专题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调查研究。</w:t>
      </w:r>
    </w:p>
    <w:p w:rsidR="00900233" w:rsidRPr="00A46E4D" w:rsidRDefault="00900233" w:rsidP="00900233">
      <w:pPr>
        <w:ind w:firstLineChars="146" w:firstLine="469"/>
        <w:rPr>
          <w:rFonts w:ascii="仿宋" w:eastAsia="仿宋" w:hAnsi="仿宋"/>
          <w:color w:val="000000"/>
          <w:sz w:val="32"/>
          <w:szCs w:val="32"/>
        </w:rPr>
      </w:pPr>
      <w:r w:rsidRPr="008251C0">
        <w:rPr>
          <w:rFonts w:ascii="楷体" w:eastAsia="楷体" w:hAnsi="楷体" w:hint="eastAsia"/>
          <w:b/>
          <w:sz w:val="32"/>
          <w:szCs w:val="32"/>
        </w:rPr>
        <w:t>（</w:t>
      </w:r>
      <w:r>
        <w:rPr>
          <w:rFonts w:ascii="楷体" w:eastAsia="楷体" w:hAnsi="楷体" w:hint="eastAsia"/>
          <w:b/>
          <w:sz w:val="32"/>
          <w:szCs w:val="32"/>
        </w:rPr>
        <w:t>四</w:t>
      </w:r>
      <w:r w:rsidRPr="008251C0">
        <w:rPr>
          <w:rFonts w:ascii="楷体" w:eastAsia="楷体" w:hAnsi="楷体" w:hint="eastAsia"/>
          <w:b/>
          <w:sz w:val="32"/>
          <w:szCs w:val="32"/>
        </w:rPr>
        <w:t>）</w:t>
      </w:r>
      <w:r>
        <w:rPr>
          <w:rFonts w:ascii="楷体" w:eastAsia="楷体" w:hAnsi="楷体" w:hint="eastAsia"/>
          <w:b/>
          <w:sz w:val="32"/>
          <w:szCs w:val="32"/>
        </w:rPr>
        <w:t>开展专项检查，打造绿色食品精品品牌形象</w:t>
      </w:r>
      <w:r w:rsidRPr="008251C0">
        <w:rPr>
          <w:rFonts w:ascii="楷体" w:eastAsia="楷体" w:hAnsi="楷体" w:hint="eastAsia"/>
          <w:b/>
          <w:sz w:val="32"/>
          <w:szCs w:val="32"/>
        </w:rPr>
        <w:t>。</w:t>
      </w:r>
      <w:r w:rsidRPr="00B663F6">
        <w:rPr>
          <w:rFonts w:ascii="仿宋" w:eastAsia="仿宋" w:hAnsi="仿宋" w:hint="eastAsia"/>
          <w:sz w:val="32"/>
          <w:szCs w:val="32"/>
        </w:rPr>
        <w:t>中心将在2021年第二十二届中国绿色食品博览会</w:t>
      </w:r>
      <w:r>
        <w:rPr>
          <w:rFonts w:ascii="仿宋" w:eastAsia="仿宋" w:hAnsi="仿宋" w:hint="eastAsia"/>
          <w:sz w:val="32"/>
          <w:szCs w:val="32"/>
        </w:rPr>
        <w:t>举办</w:t>
      </w:r>
      <w:r w:rsidRPr="00B663F6">
        <w:rPr>
          <w:rFonts w:ascii="仿宋" w:eastAsia="仿宋" w:hAnsi="仿宋" w:hint="eastAsia"/>
          <w:sz w:val="32"/>
          <w:szCs w:val="32"/>
        </w:rPr>
        <w:t>期</w:t>
      </w:r>
      <w:r>
        <w:rPr>
          <w:rFonts w:ascii="仿宋" w:eastAsia="仿宋" w:hAnsi="仿宋" w:hint="eastAsia"/>
          <w:sz w:val="32"/>
          <w:szCs w:val="32"/>
        </w:rPr>
        <w:t>间，</w:t>
      </w:r>
      <w:r w:rsidRPr="00B663F6">
        <w:rPr>
          <w:rFonts w:ascii="仿宋" w:eastAsia="仿宋" w:hAnsi="仿宋" w:hint="eastAsia"/>
          <w:color w:val="000000"/>
          <w:sz w:val="32"/>
          <w:szCs w:val="32"/>
        </w:rPr>
        <w:t>组织人员对参加展会的绿色食品获证主体及其产品包装用</w:t>
      </w:r>
      <w:proofErr w:type="gramStart"/>
      <w:r w:rsidRPr="00B663F6">
        <w:rPr>
          <w:rFonts w:ascii="仿宋" w:eastAsia="仿宋" w:hAnsi="仿宋" w:hint="eastAsia"/>
          <w:color w:val="000000"/>
          <w:sz w:val="32"/>
          <w:szCs w:val="32"/>
        </w:rPr>
        <w:t>标情况</w:t>
      </w:r>
      <w:proofErr w:type="gramEnd"/>
      <w:r w:rsidRPr="00B663F6">
        <w:rPr>
          <w:rFonts w:ascii="仿宋" w:eastAsia="仿宋" w:hAnsi="仿宋" w:hint="eastAsia"/>
          <w:color w:val="000000"/>
          <w:sz w:val="32"/>
          <w:szCs w:val="32"/>
        </w:rPr>
        <w:t>进行专项检查，专项检查结果将适时在全系统内进行通报。</w:t>
      </w:r>
      <w:r>
        <w:rPr>
          <w:rFonts w:ascii="仿宋" w:eastAsia="仿宋" w:hAnsi="仿宋" w:hint="eastAsia"/>
          <w:color w:val="000000"/>
          <w:sz w:val="32"/>
          <w:szCs w:val="32"/>
        </w:rPr>
        <w:t>同时鼓励各地绿办（中心）</w:t>
      </w:r>
      <w:r w:rsidRPr="00B663F6">
        <w:rPr>
          <w:rFonts w:ascii="仿宋" w:eastAsia="仿宋" w:hAnsi="仿宋" w:hint="eastAsia"/>
          <w:color w:val="000000"/>
          <w:sz w:val="32"/>
          <w:szCs w:val="32"/>
        </w:rPr>
        <w:t>主动</w:t>
      </w:r>
      <w:r>
        <w:rPr>
          <w:rFonts w:ascii="仿宋" w:eastAsia="仿宋" w:hAnsi="仿宋" w:hint="eastAsia"/>
          <w:color w:val="000000"/>
          <w:sz w:val="32"/>
          <w:szCs w:val="32"/>
        </w:rPr>
        <w:t>对参加全国或本地绿色食品</w:t>
      </w:r>
      <w:r w:rsidRPr="00B663F6">
        <w:rPr>
          <w:rFonts w:ascii="仿宋" w:eastAsia="仿宋" w:hAnsi="仿宋" w:hint="eastAsia"/>
          <w:color w:val="000000"/>
          <w:sz w:val="32"/>
          <w:szCs w:val="32"/>
        </w:rPr>
        <w:t>展示展销、宣传月活动、网络平台推介等</w:t>
      </w:r>
      <w:r>
        <w:rPr>
          <w:rFonts w:ascii="仿宋" w:eastAsia="仿宋" w:hAnsi="仿宋" w:hint="eastAsia"/>
          <w:color w:val="000000"/>
          <w:sz w:val="32"/>
          <w:szCs w:val="32"/>
        </w:rPr>
        <w:t>活动的获证企业及其产品组织开展规范用标专项检查，确保其规范用标，彰显绿色食品精品品牌特质。</w:t>
      </w:r>
    </w:p>
    <w:p w:rsidR="00900233" w:rsidRDefault="00900233" w:rsidP="00900233">
      <w:pPr>
        <w:ind w:firstLineChars="150" w:firstLine="482"/>
        <w:rPr>
          <w:rFonts w:ascii="仿宋" w:eastAsia="仿宋" w:hAnsi="仿宋"/>
          <w:color w:val="000000"/>
          <w:sz w:val="32"/>
          <w:szCs w:val="32"/>
        </w:rPr>
      </w:pPr>
      <w:r w:rsidRPr="008251C0">
        <w:rPr>
          <w:rFonts w:ascii="楷体" w:eastAsia="楷体" w:hAnsi="楷体" w:hint="eastAsia"/>
          <w:b/>
          <w:sz w:val="32"/>
          <w:szCs w:val="32"/>
        </w:rPr>
        <w:t>（</w:t>
      </w:r>
      <w:r>
        <w:rPr>
          <w:rFonts w:ascii="楷体" w:eastAsia="楷体" w:hAnsi="楷体" w:hint="eastAsia"/>
          <w:b/>
          <w:sz w:val="32"/>
          <w:szCs w:val="32"/>
        </w:rPr>
        <w:t>五</w:t>
      </w:r>
      <w:r w:rsidRPr="008251C0">
        <w:rPr>
          <w:rFonts w:ascii="楷体" w:eastAsia="楷体" w:hAnsi="楷体" w:hint="eastAsia"/>
          <w:b/>
          <w:sz w:val="32"/>
          <w:szCs w:val="32"/>
        </w:rPr>
        <w:t>）</w:t>
      </w:r>
      <w:r>
        <w:rPr>
          <w:rFonts w:ascii="楷体" w:eastAsia="楷体" w:hAnsi="楷体" w:hint="eastAsia"/>
          <w:b/>
          <w:sz w:val="32"/>
          <w:szCs w:val="32"/>
        </w:rPr>
        <w:t>加强服务指导，推进包装备案制度有效执行</w:t>
      </w:r>
      <w:r w:rsidRPr="008251C0">
        <w:rPr>
          <w:rFonts w:ascii="楷体" w:eastAsia="楷体" w:hAnsi="楷体" w:hint="eastAsia"/>
          <w:b/>
          <w:sz w:val="32"/>
          <w:szCs w:val="32"/>
        </w:rPr>
        <w:t>。</w:t>
      </w:r>
      <w:r>
        <w:rPr>
          <w:rFonts w:ascii="仿宋" w:eastAsia="仿宋" w:hAnsi="仿宋" w:hint="eastAsia"/>
          <w:color w:val="000000"/>
          <w:sz w:val="32"/>
          <w:szCs w:val="32"/>
        </w:rPr>
        <w:t>各地</w:t>
      </w:r>
      <w:r w:rsidR="00AA2DCF">
        <w:rPr>
          <w:rFonts w:ascii="仿宋" w:eastAsia="仿宋" w:hAnsi="仿宋" w:hint="eastAsia"/>
          <w:color w:val="000000"/>
          <w:sz w:val="32"/>
          <w:szCs w:val="32"/>
        </w:rPr>
        <w:t>绿</w:t>
      </w:r>
      <w:r>
        <w:rPr>
          <w:rFonts w:ascii="仿宋" w:eastAsia="仿宋" w:hAnsi="仿宋" w:hint="eastAsia"/>
          <w:color w:val="000000"/>
          <w:sz w:val="32"/>
          <w:szCs w:val="32"/>
        </w:rPr>
        <w:t>办（中心）应结合现场检查、业务培训、年检督查等工作，积极向获证主体宣讲包装标签变更备案制度，指导获证主体及时办理包装标签备案手续，强化获证主体依法依规用标意识，提高市场风险防范意识，保障获证主体用标的合法权益。</w:t>
      </w:r>
    </w:p>
    <w:p w:rsidR="00900233" w:rsidRPr="00AB28F3" w:rsidRDefault="00900233" w:rsidP="00900233">
      <w:pPr>
        <w:ind w:firstLineChars="196" w:firstLine="627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四</w:t>
      </w:r>
      <w:r w:rsidRPr="00FB6549">
        <w:rPr>
          <w:rFonts w:ascii="黑体" w:eastAsia="黑体" w:hAnsi="黑体" w:hint="eastAsia"/>
          <w:color w:val="000000"/>
          <w:sz w:val="32"/>
          <w:szCs w:val="32"/>
        </w:rPr>
        <w:t>、工作要求</w:t>
      </w:r>
    </w:p>
    <w:p w:rsidR="00900233" w:rsidRDefault="00900233" w:rsidP="00900233">
      <w:pPr>
        <w:ind w:firstLineChars="196" w:firstLine="627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各地绿办（中心）要充分认识加强获证主体规范用标工作的重要性，把标志规范使用行动作为证后监管的重点工作，按中心《方案》要求，根据</w:t>
      </w:r>
      <w:r w:rsidRPr="00B77D30">
        <w:rPr>
          <w:rFonts w:ascii="仿宋" w:eastAsia="仿宋" w:hAnsi="仿宋" w:hint="eastAsia"/>
          <w:color w:val="000000"/>
          <w:sz w:val="32"/>
          <w:szCs w:val="32"/>
        </w:rPr>
        <w:t>本辖区的</w:t>
      </w:r>
      <w:r>
        <w:rPr>
          <w:rFonts w:ascii="仿宋" w:eastAsia="仿宋" w:hAnsi="仿宋" w:hint="eastAsia"/>
          <w:color w:val="000000"/>
          <w:sz w:val="32"/>
          <w:szCs w:val="32"/>
        </w:rPr>
        <w:t>实际工作情况</w:t>
      </w:r>
      <w:r w:rsidRPr="00B77D30">
        <w:rPr>
          <w:rFonts w:ascii="仿宋" w:eastAsia="仿宋" w:hAnsi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hint="eastAsia"/>
          <w:color w:val="000000"/>
          <w:sz w:val="32"/>
          <w:szCs w:val="32"/>
        </w:rPr>
        <w:t>认真抓好组织落实工作，并列为监管工作年终总结的专项内容。</w:t>
      </w:r>
    </w:p>
    <w:p w:rsidR="00900233" w:rsidRDefault="00900233" w:rsidP="00900233">
      <w:pPr>
        <w:ind w:firstLineChars="196" w:firstLine="627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各地绿办（中心）</w:t>
      </w:r>
      <w:r w:rsidRPr="00DC3820">
        <w:rPr>
          <w:rFonts w:ascii="仿宋" w:eastAsia="仿宋" w:hAnsi="仿宋" w:hint="eastAsia"/>
          <w:color w:val="000000"/>
          <w:sz w:val="32"/>
          <w:szCs w:val="32"/>
        </w:rPr>
        <w:t>要</w:t>
      </w:r>
      <w:r>
        <w:rPr>
          <w:rFonts w:ascii="仿宋" w:eastAsia="仿宋" w:hAnsi="仿宋" w:hint="eastAsia"/>
          <w:color w:val="000000"/>
          <w:sz w:val="32"/>
          <w:szCs w:val="32"/>
        </w:rPr>
        <w:t>加强与中心的工作联系，在标志规范使用行动中如有疑问或意见和建议，请及时与中心标识管理处联系。</w:t>
      </w:r>
    </w:p>
    <w:p w:rsidR="00457447" w:rsidRPr="008773C1" w:rsidRDefault="00900233" w:rsidP="00AA4944">
      <w:pPr>
        <w:ind w:firstLineChars="196" w:firstLine="627"/>
        <w:rPr>
          <w:rFonts w:ascii="仿宋_GB2312" w:eastAsia="仿宋_GB2312"/>
          <w:sz w:val="10"/>
          <w:szCs w:val="10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联系人：张晓云         联系电话：010-59193763</w:t>
      </w:r>
    </w:p>
    <w:sectPr w:rsidR="00457447" w:rsidRPr="008773C1" w:rsidSect="004960DF">
      <w:headerReference w:type="default" r:id="rId9"/>
      <w:footerReference w:type="even" r:id="rId10"/>
      <w:footerReference w:type="default" r:id="rId11"/>
      <w:pgSz w:w="11906" w:h="16838"/>
      <w:pgMar w:top="1474" w:right="1588" w:bottom="1843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BD1" w:rsidRDefault="00185BD1" w:rsidP="00365907">
      <w:r>
        <w:separator/>
      </w:r>
    </w:p>
  </w:endnote>
  <w:endnote w:type="continuationSeparator" w:id="0">
    <w:p w:rsidR="00185BD1" w:rsidRDefault="00185BD1" w:rsidP="0036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eastAsiaTheme="minorEastAsia" w:hAnsiTheme="minorEastAsia"/>
      </w:rPr>
      <w:id w:val="1803138"/>
      <w:docPartObj>
        <w:docPartGallery w:val="Page Numbers (Bottom of Page)"/>
        <w:docPartUnique/>
      </w:docPartObj>
    </w:sdtPr>
    <w:sdtEndPr/>
    <w:sdtContent>
      <w:p w:rsidR="00EF592F" w:rsidRPr="00A44D1D" w:rsidRDefault="009D4593">
        <w:pPr>
          <w:pStyle w:val="a6"/>
          <w:rPr>
            <w:rFonts w:asciiTheme="minorEastAsia" w:eastAsiaTheme="minorEastAsia" w:hAnsiTheme="minorEastAsia"/>
          </w:rPr>
        </w:pPr>
        <w:r w:rsidRPr="00A44D1D"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 w:rsidR="00EF592F" w:rsidRPr="00A44D1D">
          <w:rPr>
            <w:rFonts w:asciiTheme="minorEastAsia" w:eastAsiaTheme="minorEastAsia" w:hAnsiTheme="minorEastAsia"/>
            <w:sz w:val="24"/>
            <w:szCs w:val="24"/>
          </w:rPr>
          <w:instrText xml:space="preserve"> PAGE   \* MERGEFORMAT </w:instrText>
        </w:r>
        <w:r w:rsidRPr="00A44D1D"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AA4944" w:rsidRPr="00AA4944">
          <w:rPr>
            <w:rFonts w:asciiTheme="minorEastAsia" w:eastAsiaTheme="minorEastAsia" w:hAnsiTheme="minorEastAsia"/>
            <w:noProof/>
            <w:sz w:val="24"/>
            <w:szCs w:val="24"/>
            <w:lang w:val="zh-CN"/>
          </w:rPr>
          <w:t>-</w:t>
        </w:r>
        <w:r w:rsidR="00AA4944">
          <w:rPr>
            <w:rFonts w:asciiTheme="minorEastAsia" w:eastAsiaTheme="minorEastAsia" w:hAnsiTheme="minorEastAsia"/>
            <w:noProof/>
            <w:sz w:val="24"/>
            <w:szCs w:val="24"/>
          </w:rPr>
          <w:t xml:space="preserve"> 4 -</w:t>
        </w:r>
        <w:r w:rsidRPr="00A44D1D"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31157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  <w:szCs w:val="24"/>
      </w:rPr>
    </w:sdtEndPr>
    <w:sdtContent>
      <w:p w:rsidR="00EF48DC" w:rsidRPr="00EF48DC" w:rsidRDefault="009D4593">
        <w:pPr>
          <w:pStyle w:val="a6"/>
          <w:jc w:val="right"/>
          <w:rPr>
            <w:rFonts w:asciiTheme="minorEastAsia" w:eastAsiaTheme="minorEastAsia" w:hAnsiTheme="minorEastAsia"/>
            <w:sz w:val="24"/>
            <w:szCs w:val="24"/>
          </w:rPr>
        </w:pPr>
        <w:r w:rsidRPr="00EF48DC"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 w:rsidR="00EF48DC" w:rsidRPr="00EF48DC">
          <w:rPr>
            <w:rFonts w:asciiTheme="minorEastAsia" w:eastAsiaTheme="minorEastAsia" w:hAnsiTheme="minorEastAsia"/>
            <w:sz w:val="24"/>
            <w:szCs w:val="24"/>
          </w:rPr>
          <w:instrText xml:space="preserve"> PAGE   \* MERGEFORMAT </w:instrText>
        </w:r>
        <w:r w:rsidRPr="00EF48DC"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AA4944" w:rsidRPr="00AA4944">
          <w:rPr>
            <w:rFonts w:asciiTheme="minorEastAsia" w:eastAsiaTheme="minorEastAsia" w:hAnsiTheme="minorEastAsia"/>
            <w:noProof/>
            <w:sz w:val="24"/>
            <w:szCs w:val="24"/>
            <w:lang w:val="zh-CN"/>
          </w:rPr>
          <w:t>-</w:t>
        </w:r>
        <w:r w:rsidR="00AA4944">
          <w:rPr>
            <w:rFonts w:asciiTheme="minorEastAsia" w:eastAsiaTheme="minorEastAsia" w:hAnsiTheme="minorEastAsia"/>
            <w:noProof/>
            <w:sz w:val="24"/>
            <w:szCs w:val="24"/>
          </w:rPr>
          <w:t xml:space="preserve"> 3 -</w:t>
        </w:r>
        <w:r w:rsidRPr="00EF48DC"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p>
    </w:sdtContent>
  </w:sdt>
  <w:p w:rsidR="009357C6" w:rsidRDefault="009357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BD1" w:rsidRDefault="00185BD1" w:rsidP="00365907">
      <w:r>
        <w:separator/>
      </w:r>
    </w:p>
  </w:footnote>
  <w:footnote w:type="continuationSeparator" w:id="0">
    <w:p w:rsidR="00185BD1" w:rsidRDefault="00185BD1" w:rsidP="00365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C6" w:rsidRDefault="009357C6" w:rsidP="005002F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3BA9"/>
    <w:multiLevelType w:val="hybridMultilevel"/>
    <w:tmpl w:val="030E99EA"/>
    <w:lvl w:ilvl="0" w:tplc="4C282656">
      <w:start w:val="1"/>
      <w:numFmt w:val="japaneseCounting"/>
      <w:lvlText w:val="（%1）"/>
      <w:lvlJc w:val="left"/>
      <w:pPr>
        <w:ind w:left="1260" w:hanging="840"/>
      </w:pPr>
      <w:rPr>
        <w:rFonts w:ascii="仿宋_GB2312" w:eastAsia="仿宋_GB2312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18C264C"/>
    <w:multiLevelType w:val="hybridMultilevel"/>
    <w:tmpl w:val="29AE4440"/>
    <w:lvl w:ilvl="0" w:tplc="B4D01140">
      <w:start w:val="1"/>
      <w:numFmt w:val="japaneseCounting"/>
      <w:lvlText w:val="（%1）"/>
      <w:lvlJc w:val="left"/>
      <w:pPr>
        <w:ind w:left="1170" w:hanging="750"/>
      </w:pPr>
      <w:rPr>
        <w:rFonts w:ascii="仿宋_GB2312" w:eastAsia="仿宋_GB2312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F1026E6"/>
    <w:multiLevelType w:val="hybridMultilevel"/>
    <w:tmpl w:val="48D68ADC"/>
    <w:lvl w:ilvl="0" w:tplc="C16A914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E0F01DF"/>
    <w:multiLevelType w:val="hybridMultilevel"/>
    <w:tmpl w:val="AADA0B18"/>
    <w:lvl w:ilvl="0" w:tplc="A9744E3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7F30035"/>
    <w:multiLevelType w:val="hybridMultilevel"/>
    <w:tmpl w:val="DC462BE4"/>
    <w:lvl w:ilvl="0" w:tplc="55981458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0DF4DB2"/>
    <w:multiLevelType w:val="hybridMultilevel"/>
    <w:tmpl w:val="89D2AE28"/>
    <w:lvl w:ilvl="0" w:tplc="5EC4DA10">
      <w:start w:val="1"/>
      <w:numFmt w:val="japaneseCounting"/>
      <w:lvlText w:val="（%1）"/>
      <w:lvlJc w:val="left"/>
      <w:pPr>
        <w:ind w:left="1931" w:hanging="1080"/>
      </w:pPr>
      <w:rPr>
        <w:rFonts w:ascii="仿宋_GB2312" w:eastAsia="仿宋_GB2312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6">
    <w:nsid w:val="56A706F9"/>
    <w:multiLevelType w:val="hybridMultilevel"/>
    <w:tmpl w:val="F9A27CA4"/>
    <w:lvl w:ilvl="0" w:tplc="42947476">
      <w:start w:val="1"/>
      <w:numFmt w:val="decimal"/>
      <w:lvlText w:val="（%1）"/>
      <w:lvlJc w:val="left"/>
      <w:pPr>
        <w:ind w:left="150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5F7B36A8"/>
    <w:multiLevelType w:val="hybridMultilevel"/>
    <w:tmpl w:val="9AF05E60"/>
    <w:lvl w:ilvl="0" w:tplc="001C6BD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660C37E6"/>
    <w:multiLevelType w:val="hybridMultilevel"/>
    <w:tmpl w:val="3B3CBD00"/>
    <w:lvl w:ilvl="0" w:tplc="801A0E34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9">
    <w:nsid w:val="6E0913C1"/>
    <w:multiLevelType w:val="hybridMultilevel"/>
    <w:tmpl w:val="FFACFF58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72561B3D"/>
    <w:multiLevelType w:val="hybridMultilevel"/>
    <w:tmpl w:val="85EE8ECE"/>
    <w:lvl w:ilvl="0" w:tplc="EAA685C2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3932008"/>
    <w:multiLevelType w:val="hybridMultilevel"/>
    <w:tmpl w:val="D2E2C3E8"/>
    <w:lvl w:ilvl="0" w:tplc="635C5434">
      <w:start w:val="1"/>
      <w:numFmt w:val="japaneseCounting"/>
      <w:lvlText w:val="%1、"/>
      <w:lvlJc w:val="left"/>
      <w:pPr>
        <w:tabs>
          <w:tab w:val="num" w:pos="1755"/>
        </w:tabs>
        <w:ind w:left="1755" w:hanging="11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2">
    <w:nsid w:val="78366EDF"/>
    <w:multiLevelType w:val="hybridMultilevel"/>
    <w:tmpl w:val="1BDABB6E"/>
    <w:lvl w:ilvl="0" w:tplc="B3566AD6">
      <w:start w:val="1"/>
      <w:numFmt w:val="none"/>
      <w:lvlText w:val="一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>
    <w:nsid w:val="7AC64A97"/>
    <w:multiLevelType w:val="hybridMultilevel"/>
    <w:tmpl w:val="4FB2B4BA"/>
    <w:lvl w:ilvl="0" w:tplc="635C4DE8">
      <w:start w:val="3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33"/>
    <w:rsid w:val="00002AEA"/>
    <w:rsid w:val="00007C59"/>
    <w:rsid w:val="00011019"/>
    <w:rsid w:val="000233DB"/>
    <w:rsid w:val="000268A3"/>
    <w:rsid w:val="00034EAC"/>
    <w:rsid w:val="00037B9A"/>
    <w:rsid w:val="0004491F"/>
    <w:rsid w:val="000475A8"/>
    <w:rsid w:val="00051746"/>
    <w:rsid w:val="000525DF"/>
    <w:rsid w:val="0005380F"/>
    <w:rsid w:val="00056B62"/>
    <w:rsid w:val="00063D51"/>
    <w:rsid w:val="000759FD"/>
    <w:rsid w:val="0009167F"/>
    <w:rsid w:val="0009719B"/>
    <w:rsid w:val="000A0A33"/>
    <w:rsid w:val="000A6720"/>
    <w:rsid w:val="000A6D96"/>
    <w:rsid w:val="000B2C61"/>
    <w:rsid w:val="000B69FF"/>
    <w:rsid w:val="000C2238"/>
    <w:rsid w:val="000C47F4"/>
    <w:rsid w:val="000C7510"/>
    <w:rsid w:val="000D26A2"/>
    <w:rsid w:val="000E0F16"/>
    <w:rsid w:val="000E520A"/>
    <w:rsid w:val="000E7A29"/>
    <w:rsid w:val="000F0B49"/>
    <w:rsid w:val="000F513A"/>
    <w:rsid w:val="00100630"/>
    <w:rsid w:val="00101314"/>
    <w:rsid w:val="00107F5A"/>
    <w:rsid w:val="00122668"/>
    <w:rsid w:val="0012645A"/>
    <w:rsid w:val="00133E0A"/>
    <w:rsid w:val="00133F4C"/>
    <w:rsid w:val="001438D2"/>
    <w:rsid w:val="00143A66"/>
    <w:rsid w:val="001471D3"/>
    <w:rsid w:val="00153C3D"/>
    <w:rsid w:val="00154DEA"/>
    <w:rsid w:val="0015592A"/>
    <w:rsid w:val="001718E5"/>
    <w:rsid w:val="00176267"/>
    <w:rsid w:val="001766BC"/>
    <w:rsid w:val="001814C0"/>
    <w:rsid w:val="00184D45"/>
    <w:rsid w:val="00185BD1"/>
    <w:rsid w:val="00187CB0"/>
    <w:rsid w:val="001908E3"/>
    <w:rsid w:val="001914CF"/>
    <w:rsid w:val="00194DF4"/>
    <w:rsid w:val="001A0133"/>
    <w:rsid w:val="001A49F8"/>
    <w:rsid w:val="001B3331"/>
    <w:rsid w:val="001B5AE1"/>
    <w:rsid w:val="001B5E66"/>
    <w:rsid w:val="001B6CF9"/>
    <w:rsid w:val="001C0594"/>
    <w:rsid w:val="001C3BD3"/>
    <w:rsid w:val="001C3CED"/>
    <w:rsid w:val="001C55DF"/>
    <w:rsid w:val="001C69EF"/>
    <w:rsid w:val="001C7686"/>
    <w:rsid w:val="001D0290"/>
    <w:rsid w:val="001D7958"/>
    <w:rsid w:val="001E7630"/>
    <w:rsid w:val="00202187"/>
    <w:rsid w:val="00206D56"/>
    <w:rsid w:val="002074BC"/>
    <w:rsid w:val="002140C4"/>
    <w:rsid w:val="00220657"/>
    <w:rsid w:val="002219D4"/>
    <w:rsid w:val="00225C8C"/>
    <w:rsid w:val="00225D91"/>
    <w:rsid w:val="0022691A"/>
    <w:rsid w:val="00250454"/>
    <w:rsid w:val="00261173"/>
    <w:rsid w:val="0027174F"/>
    <w:rsid w:val="002759B9"/>
    <w:rsid w:val="00275D0F"/>
    <w:rsid w:val="00282C26"/>
    <w:rsid w:val="00283115"/>
    <w:rsid w:val="00285D2E"/>
    <w:rsid w:val="002909EE"/>
    <w:rsid w:val="002A0D0A"/>
    <w:rsid w:val="002A2B91"/>
    <w:rsid w:val="002A6455"/>
    <w:rsid w:val="002B3E7A"/>
    <w:rsid w:val="002C05D4"/>
    <w:rsid w:val="002C294C"/>
    <w:rsid w:val="002D7282"/>
    <w:rsid w:val="002E3286"/>
    <w:rsid w:val="002E3A17"/>
    <w:rsid w:val="002E3E2E"/>
    <w:rsid w:val="002E6393"/>
    <w:rsid w:val="003006ED"/>
    <w:rsid w:val="00302642"/>
    <w:rsid w:val="003033B9"/>
    <w:rsid w:val="003073C8"/>
    <w:rsid w:val="00307BD6"/>
    <w:rsid w:val="003143F1"/>
    <w:rsid w:val="003144E2"/>
    <w:rsid w:val="00321809"/>
    <w:rsid w:val="00322C70"/>
    <w:rsid w:val="003230F5"/>
    <w:rsid w:val="003261DE"/>
    <w:rsid w:val="00327300"/>
    <w:rsid w:val="00331174"/>
    <w:rsid w:val="00333316"/>
    <w:rsid w:val="00337FBA"/>
    <w:rsid w:val="003415E7"/>
    <w:rsid w:val="00344393"/>
    <w:rsid w:val="00344E1E"/>
    <w:rsid w:val="003461E4"/>
    <w:rsid w:val="00356977"/>
    <w:rsid w:val="00361556"/>
    <w:rsid w:val="00364DA7"/>
    <w:rsid w:val="00365907"/>
    <w:rsid w:val="003773BB"/>
    <w:rsid w:val="0037760A"/>
    <w:rsid w:val="00385CF4"/>
    <w:rsid w:val="00395FAE"/>
    <w:rsid w:val="00396E69"/>
    <w:rsid w:val="003A3A32"/>
    <w:rsid w:val="003A3FA8"/>
    <w:rsid w:val="003A6E19"/>
    <w:rsid w:val="003B189E"/>
    <w:rsid w:val="003C7B4C"/>
    <w:rsid w:val="003D748D"/>
    <w:rsid w:val="003E014E"/>
    <w:rsid w:val="003E09C3"/>
    <w:rsid w:val="003E5CA1"/>
    <w:rsid w:val="003E622B"/>
    <w:rsid w:val="003F2201"/>
    <w:rsid w:val="003F41D6"/>
    <w:rsid w:val="003F4A78"/>
    <w:rsid w:val="003F7DEC"/>
    <w:rsid w:val="00401315"/>
    <w:rsid w:val="00401D91"/>
    <w:rsid w:val="00406F19"/>
    <w:rsid w:val="00407E1E"/>
    <w:rsid w:val="00414698"/>
    <w:rsid w:val="00414E13"/>
    <w:rsid w:val="0041619B"/>
    <w:rsid w:val="00416AC7"/>
    <w:rsid w:val="00420EB8"/>
    <w:rsid w:val="00424FA1"/>
    <w:rsid w:val="0043261A"/>
    <w:rsid w:val="00434496"/>
    <w:rsid w:val="00435997"/>
    <w:rsid w:val="004377DD"/>
    <w:rsid w:val="0044429C"/>
    <w:rsid w:val="00447B8A"/>
    <w:rsid w:val="00450319"/>
    <w:rsid w:val="00457447"/>
    <w:rsid w:val="0046162E"/>
    <w:rsid w:val="004752A1"/>
    <w:rsid w:val="00482307"/>
    <w:rsid w:val="00485407"/>
    <w:rsid w:val="004868F6"/>
    <w:rsid w:val="00490959"/>
    <w:rsid w:val="004914A3"/>
    <w:rsid w:val="004960DF"/>
    <w:rsid w:val="004A4BB4"/>
    <w:rsid w:val="004B15FC"/>
    <w:rsid w:val="004B4DB9"/>
    <w:rsid w:val="004B5447"/>
    <w:rsid w:val="004B5F31"/>
    <w:rsid w:val="004C108F"/>
    <w:rsid w:val="004C2C45"/>
    <w:rsid w:val="004C53D1"/>
    <w:rsid w:val="004D04F1"/>
    <w:rsid w:val="004D27BF"/>
    <w:rsid w:val="004D431C"/>
    <w:rsid w:val="004D5F1E"/>
    <w:rsid w:val="004D7AFC"/>
    <w:rsid w:val="004E408A"/>
    <w:rsid w:val="004E777D"/>
    <w:rsid w:val="004F3B2D"/>
    <w:rsid w:val="004F4534"/>
    <w:rsid w:val="004F6106"/>
    <w:rsid w:val="005002FB"/>
    <w:rsid w:val="005035F2"/>
    <w:rsid w:val="00505116"/>
    <w:rsid w:val="00510150"/>
    <w:rsid w:val="00514762"/>
    <w:rsid w:val="00514E0F"/>
    <w:rsid w:val="00517D3C"/>
    <w:rsid w:val="0052331D"/>
    <w:rsid w:val="00526872"/>
    <w:rsid w:val="005357F7"/>
    <w:rsid w:val="00535EDE"/>
    <w:rsid w:val="00544CDE"/>
    <w:rsid w:val="00554341"/>
    <w:rsid w:val="005559BC"/>
    <w:rsid w:val="00560E69"/>
    <w:rsid w:val="0056475A"/>
    <w:rsid w:val="00566536"/>
    <w:rsid w:val="005674EA"/>
    <w:rsid w:val="00571BE0"/>
    <w:rsid w:val="0057455D"/>
    <w:rsid w:val="00574D45"/>
    <w:rsid w:val="005805F0"/>
    <w:rsid w:val="005836DF"/>
    <w:rsid w:val="00584249"/>
    <w:rsid w:val="00584F71"/>
    <w:rsid w:val="005859B4"/>
    <w:rsid w:val="00586EE4"/>
    <w:rsid w:val="005924FF"/>
    <w:rsid w:val="00595EC6"/>
    <w:rsid w:val="005B3A28"/>
    <w:rsid w:val="005C5DB5"/>
    <w:rsid w:val="005D0BEB"/>
    <w:rsid w:val="005D6F87"/>
    <w:rsid w:val="005D789A"/>
    <w:rsid w:val="005D799C"/>
    <w:rsid w:val="005E22D8"/>
    <w:rsid w:val="005F3B98"/>
    <w:rsid w:val="005F42D9"/>
    <w:rsid w:val="0060795B"/>
    <w:rsid w:val="006218B5"/>
    <w:rsid w:val="00622744"/>
    <w:rsid w:val="00625947"/>
    <w:rsid w:val="00635C61"/>
    <w:rsid w:val="00641B3C"/>
    <w:rsid w:val="00643CB2"/>
    <w:rsid w:val="00651068"/>
    <w:rsid w:val="00662CD7"/>
    <w:rsid w:val="006633AD"/>
    <w:rsid w:val="00674AED"/>
    <w:rsid w:val="00674B07"/>
    <w:rsid w:val="00674E08"/>
    <w:rsid w:val="0068024C"/>
    <w:rsid w:val="006830CC"/>
    <w:rsid w:val="00683AC5"/>
    <w:rsid w:val="00684DF3"/>
    <w:rsid w:val="00687E6B"/>
    <w:rsid w:val="00690B22"/>
    <w:rsid w:val="006939C0"/>
    <w:rsid w:val="00697D2D"/>
    <w:rsid w:val="006A546A"/>
    <w:rsid w:val="006B1578"/>
    <w:rsid w:val="006B4EAD"/>
    <w:rsid w:val="006C71B8"/>
    <w:rsid w:val="006D6436"/>
    <w:rsid w:val="006E1B4B"/>
    <w:rsid w:val="006E23BB"/>
    <w:rsid w:val="006E66CA"/>
    <w:rsid w:val="006E6823"/>
    <w:rsid w:val="006F183C"/>
    <w:rsid w:val="006F36E8"/>
    <w:rsid w:val="006F4420"/>
    <w:rsid w:val="0070014D"/>
    <w:rsid w:val="007036C9"/>
    <w:rsid w:val="00705BAB"/>
    <w:rsid w:val="007163B4"/>
    <w:rsid w:val="00723BB2"/>
    <w:rsid w:val="00726150"/>
    <w:rsid w:val="00730B49"/>
    <w:rsid w:val="00744A4A"/>
    <w:rsid w:val="007474A6"/>
    <w:rsid w:val="00747513"/>
    <w:rsid w:val="007558D0"/>
    <w:rsid w:val="00757501"/>
    <w:rsid w:val="00757A6A"/>
    <w:rsid w:val="00764389"/>
    <w:rsid w:val="0076503E"/>
    <w:rsid w:val="00771529"/>
    <w:rsid w:val="00777D2C"/>
    <w:rsid w:val="0078259B"/>
    <w:rsid w:val="00783263"/>
    <w:rsid w:val="007837B6"/>
    <w:rsid w:val="00792B97"/>
    <w:rsid w:val="007951C6"/>
    <w:rsid w:val="007A28E6"/>
    <w:rsid w:val="007A59C5"/>
    <w:rsid w:val="007B124F"/>
    <w:rsid w:val="007B370B"/>
    <w:rsid w:val="007B4D0F"/>
    <w:rsid w:val="007D02CF"/>
    <w:rsid w:val="007D0C7F"/>
    <w:rsid w:val="007D163F"/>
    <w:rsid w:val="007D7551"/>
    <w:rsid w:val="007E4171"/>
    <w:rsid w:val="007E453D"/>
    <w:rsid w:val="007E6042"/>
    <w:rsid w:val="007F4124"/>
    <w:rsid w:val="007F4DBD"/>
    <w:rsid w:val="00802955"/>
    <w:rsid w:val="00803AEF"/>
    <w:rsid w:val="008046CD"/>
    <w:rsid w:val="008053AB"/>
    <w:rsid w:val="008109E6"/>
    <w:rsid w:val="00810B16"/>
    <w:rsid w:val="00817DC5"/>
    <w:rsid w:val="008259C5"/>
    <w:rsid w:val="0083321D"/>
    <w:rsid w:val="00833515"/>
    <w:rsid w:val="00833CE5"/>
    <w:rsid w:val="008352B7"/>
    <w:rsid w:val="00837E05"/>
    <w:rsid w:val="0084386A"/>
    <w:rsid w:val="00847D98"/>
    <w:rsid w:val="00853261"/>
    <w:rsid w:val="0085472B"/>
    <w:rsid w:val="00861029"/>
    <w:rsid w:val="00861A7C"/>
    <w:rsid w:val="008651C2"/>
    <w:rsid w:val="00870B30"/>
    <w:rsid w:val="008714E9"/>
    <w:rsid w:val="00871C9E"/>
    <w:rsid w:val="008738A1"/>
    <w:rsid w:val="00873E59"/>
    <w:rsid w:val="008773C1"/>
    <w:rsid w:val="00877E41"/>
    <w:rsid w:val="008805E2"/>
    <w:rsid w:val="008878DC"/>
    <w:rsid w:val="0089645D"/>
    <w:rsid w:val="00896F21"/>
    <w:rsid w:val="008A5800"/>
    <w:rsid w:val="008B1DD0"/>
    <w:rsid w:val="008B7A1D"/>
    <w:rsid w:val="008C2D8C"/>
    <w:rsid w:val="008D1BA2"/>
    <w:rsid w:val="008D7E80"/>
    <w:rsid w:val="008E6EDC"/>
    <w:rsid w:val="008F134F"/>
    <w:rsid w:val="008F15CA"/>
    <w:rsid w:val="008F737D"/>
    <w:rsid w:val="00900233"/>
    <w:rsid w:val="00904590"/>
    <w:rsid w:val="00904FD8"/>
    <w:rsid w:val="0091749C"/>
    <w:rsid w:val="009200B1"/>
    <w:rsid w:val="00922DFA"/>
    <w:rsid w:val="00924336"/>
    <w:rsid w:val="00931203"/>
    <w:rsid w:val="009357C6"/>
    <w:rsid w:val="00937553"/>
    <w:rsid w:val="009401A8"/>
    <w:rsid w:val="00941C71"/>
    <w:rsid w:val="00946534"/>
    <w:rsid w:val="00952451"/>
    <w:rsid w:val="009559C2"/>
    <w:rsid w:val="00956E79"/>
    <w:rsid w:val="00957798"/>
    <w:rsid w:val="00957CB0"/>
    <w:rsid w:val="00975F90"/>
    <w:rsid w:val="00982C72"/>
    <w:rsid w:val="00986936"/>
    <w:rsid w:val="00991A80"/>
    <w:rsid w:val="0099268A"/>
    <w:rsid w:val="00996C4F"/>
    <w:rsid w:val="009A738D"/>
    <w:rsid w:val="009B019D"/>
    <w:rsid w:val="009B2936"/>
    <w:rsid w:val="009C07D4"/>
    <w:rsid w:val="009C5CD4"/>
    <w:rsid w:val="009C5E90"/>
    <w:rsid w:val="009D354B"/>
    <w:rsid w:val="009D4593"/>
    <w:rsid w:val="009D5A07"/>
    <w:rsid w:val="009E1AA7"/>
    <w:rsid w:val="009E48F1"/>
    <w:rsid w:val="009F2885"/>
    <w:rsid w:val="009F753D"/>
    <w:rsid w:val="00A004D8"/>
    <w:rsid w:val="00A0247E"/>
    <w:rsid w:val="00A03338"/>
    <w:rsid w:val="00A04EE6"/>
    <w:rsid w:val="00A221CE"/>
    <w:rsid w:val="00A25A11"/>
    <w:rsid w:val="00A32639"/>
    <w:rsid w:val="00A34968"/>
    <w:rsid w:val="00A407A3"/>
    <w:rsid w:val="00A42FAE"/>
    <w:rsid w:val="00A43182"/>
    <w:rsid w:val="00A43C4E"/>
    <w:rsid w:val="00A4445D"/>
    <w:rsid w:val="00A44D1D"/>
    <w:rsid w:val="00A841CD"/>
    <w:rsid w:val="00A93EA4"/>
    <w:rsid w:val="00A9550D"/>
    <w:rsid w:val="00A97CF5"/>
    <w:rsid w:val="00AA23C3"/>
    <w:rsid w:val="00AA2DCF"/>
    <w:rsid w:val="00AA33AD"/>
    <w:rsid w:val="00AA4944"/>
    <w:rsid w:val="00AA7E2A"/>
    <w:rsid w:val="00AB3CD7"/>
    <w:rsid w:val="00AB479A"/>
    <w:rsid w:val="00AB5339"/>
    <w:rsid w:val="00AB7A11"/>
    <w:rsid w:val="00AC048F"/>
    <w:rsid w:val="00AC20CD"/>
    <w:rsid w:val="00AE2957"/>
    <w:rsid w:val="00AE3182"/>
    <w:rsid w:val="00AF0976"/>
    <w:rsid w:val="00B00DCC"/>
    <w:rsid w:val="00B01D99"/>
    <w:rsid w:val="00B16B0E"/>
    <w:rsid w:val="00B16B68"/>
    <w:rsid w:val="00B2067C"/>
    <w:rsid w:val="00B2266E"/>
    <w:rsid w:val="00B37462"/>
    <w:rsid w:val="00B40B7B"/>
    <w:rsid w:val="00B4148E"/>
    <w:rsid w:val="00B53327"/>
    <w:rsid w:val="00B54AA9"/>
    <w:rsid w:val="00B55026"/>
    <w:rsid w:val="00B57CB5"/>
    <w:rsid w:val="00B80990"/>
    <w:rsid w:val="00B83BA7"/>
    <w:rsid w:val="00B86165"/>
    <w:rsid w:val="00B865D8"/>
    <w:rsid w:val="00B94A38"/>
    <w:rsid w:val="00B963F3"/>
    <w:rsid w:val="00BA09F7"/>
    <w:rsid w:val="00BA2E57"/>
    <w:rsid w:val="00BA5752"/>
    <w:rsid w:val="00BB1924"/>
    <w:rsid w:val="00BB3A9B"/>
    <w:rsid w:val="00BB5AD2"/>
    <w:rsid w:val="00BD1FB8"/>
    <w:rsid w:val="00BD49EB"/>
    <w:rsid w:val="00BD6609"/>
    <w:rsid w:val="00BE0F34"/>
    <w:rsid w:val="00BE605A"/>
    <w:rsid w:val="00BE69CE"/>
    <w:rsid w:val="00BF0FC6"/>
    <w:rsid w:val="00BF4A97"/>
    <w:rsid w:val="00BF5C84"/>
    <w:rsid w:val="00BF6B31"/>
    <w:rsid w:val="00BF75EF"/>
    <w:rsid w:val="00C01ACE"/>
    <w:rsid w:val="00C01DAC"/>
    <w:rsid w:val="00C04678"/>
    <w:rsid w:val="00C07402"/>
    <w:rsid w:val="00C07D9D"/>
    <w:rsid w:val="00C163C7"/>
    <w:rsid w:val="00C17B57"/>
    <w:rsid w:val="00C25D3F"/>
    <w:rsid w:val="00C26B74"/>
    <w:rsid w:val="00C3119E"/>
    <w:rsid w:val="00C329D2"/>
    <w:rsid w:val="00C33852"/>
    <w:rsid w:val="00C33A10"/>
    <w:rsid w:val="00C33C4E"/>
    <w:rsid w:val="00C33EFF"/>
    <w:rsid w:val="00C42739"/>
    <w:rsid w:val="00C44A13"/>
    <w:rsid w:val="00C51A8B"/>
    <w:rsid w:val="00C53636"/>
    <w:rsid w:val="00C54038"/>
    <w:rsid w:val="00C618DE"/>
    <w:rsid w:val="00C6759A"/>
    <w:rsid w:val="00C74184"/>
    <w:rsid w:val="00C7435A"/>
    <w:rsid w:val="00C80CBF"/>
    <w:rsid w:val="00C857FE"/>
    <w:rsid w:val="00CA2237"/>
    <w:rsid w:val="00CA2377"/>
    <w:rsid w:val="00CB325E"/>
    <w:rsid w:val="00CC360B"/>
    <w:rsid w:val="00CC50F8"/>
    <w:rsid w:val="00CC5FB9"/>
    <w:rsid w:val="00CC67B8"/>
    <w:rsid w:val="00CC7C0C"/>
    <w:rsid w:val="00CD2988"/>
    <w:rsid w:val="00CD4014"/>
    <w:rsid w:val="00CD6336"/>
    <w:rsid w:val="00CE79FA"/>
    <w:rsid w:val="00CF1B71"/>
    <w:rsid w:val="00D11F99"/>
    <w:rsid w:val="00D132C7"/>
    <w:rsid w:val="00D35F92"/>
    <w:rsid w:val="00D45156"/>
    <w:rsid w:val="00D47734"/>
    <w:rsid w:val="00D50D16"/>
    <w:rsid w:val="00D55286"/>
    <w:rsid w:val="00D56F8E"/>
    <w:rsid w:val="00D574E3"/>
    <w:rsid w:val="00D61444"/>
    <w:rsid w:val="00D62F2D"/>
    <w:rsid w:val="00D675BC"/>
    <w:rsid w:val="00D6762B"/>
    <w:rsid w:val="00D73684"/>
    <w:rsid w:val="00D82C20"/>
    <w:rsid w:val="00D93348"/>
    <w:rsid w:val="00DA3474"/>
    <w:rsid w:val="00DA466E"/>
    <w:rsid w:val="00DA4FAB"/>
    <w:rsid w:val="00DA6F0E"/>
    <w:rsid w:val="00DB7433"/>
    <w:rsid w:val="00DC0462"/>
    <w:rsid w:val="00DC09AA"/>
    <w:rsid w:val="00DC26E4"/>
    <w:rsid w:val="00DC48CE"/>
    <w:rsid w:val="00DC7011"/>
    <w:rsid w:val="00DD19A7"/>
    <w:rsid w:val="00DD6298"/>
    <w:rsid w:val="00DD7467"/>
    <w:rsid w:val="00DE1A69"/>
    <w:rsid w:val="00DE1EED"/>
    <w:rsid w:val="00DE52BC"/>
    <w:rsid w:val="00DE5BA7"/>
    <w:rsid w:val="00DF5355"/>
    <w:rsid w:val="00E00A9D"/>
    <w:rsid w:val="00E01782"/>
    <w:rsid w:val="00E017AB"/>
    <w:rsid w:val="00E02940"/>
    <w:rsid w:val="00E0531D"/>
    <w:rsid w:val="00E07268"/>
    <w:rsid w:val="00E10A22"/>
    <w:rsid w:val="00E10F09"/>
    <w:rsid w:val="00E15234"/>
    <w:rsid w:val="00E174EE"/>
    <w:rsid w:val="00E271A9"/>
    <w:rsid w:val="00E401FA"/>
    <w:rsid w:val="00E44092"/>
    <w:rsid w:val="00E52EA3"/>
    <w:rsid w:val="00E53E53"/>
    <w:rsid w:val="00E60808"/>
    <w:rsid w:val="00E60D79"/>
    <w:rsid w:val="00E76529"/>
    <w:rsid w:val="00E83930"/>
    <w:rsid w:val="00E87250"/>
    <w:rsid w:val="00EA26E1"/>
    <w:rsid w:val="00EA34A9"/>
    <w:rsid w:val="00EA4655"/>
    <w:rsid w:val="00EB24EF"/>
    <w:rsid w:val="00EC4793"/>
    <w:rsid w:val="00EC71C8"/>
    <w:rsid w:val="00ED2174"/>
    <w:rsid w:val="00EE30DB"/>
    <w:rsid w:val="00EE4213"/>
    <w:rsid w:val="00EE4828"/>
    <w:rsid w:val="00EF48DC"/>
    <w:rsid w:val="00EF4D8D"/>
    <w:rsid w:val="00EF592F"/>
    <w:rsid w:val="00F024AE"/>
    <w:rsid w:val="00F046B8"/>
    <w:rsid w:val="00F115AB"/>
    <w:rsid w:val="00F17837"/>
    <w:rsid w:val="00F33798"/>
    <w:rsid w:val="00F33921"/>
    <w:rsid w:val="00F34B9E"/>
    <w:rsid w:val="00F44A1A"/>
    <w:rsid w:val="00F456A9"/>
    <w:rsid w:val="00F5297D"/>
    <w:rsid w:val="00F605D4"/>
    <w:rsid w:val="00F649FB"/>
    <w:rsid w:val="00F65387"/>
    <w:rsid w:val="00F67814"/>
    <w:rsid w:val="00F71975"/>
    <w:rsid w:val="00F76691"/>
    <w:rsid w:val="00F808CE"/>
    <w:rsid w:val="00F81C19"/>
    <w:rsid w:val="00F85CED"/>
    <w:rsid w:val="00F908F0"/>
    <w:rsid w:val="00F91D91"/>
    <w:rsid w:val="00F94787"/>
    <w:rsid w:val="00F95F47"/>
    <w:rsid w:val="00F9727D"/>
    <w:rsid w:val="00FA2A1C"/>
    <w:rsid w:val="00FB1225"/>
    <w:rsid w:val="00FC1B9A"/>
    <w:rsid w:val="00FD2789"/>
    <w:rsid w:val="00FD6F65"/>
    <w:rsid w:val="00FE70F1"/>
    <w:rsid w:val="00FE7368"/>
    <w:rsid w:val="00FF1461"/>
    <w:rsid w:val="00FF4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133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C55D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C55DF"/>
    <w:rPr>
      <w:rFonts w:ascii="Calibri" w:eastAsia="宋体" w:hAnsi="Calibri" w:cs="Times New Roman"/>
    </w:rPr>
  </w:style>
  <w:style w:type="paragraph" w:styleId="a5">
    <w:name w:val="header"/>
    <w:basedOn w:val="a"/>
    <w:link w:val="Char0"/>
    <w:uiPriority w:val="99"/>
    <w:unhideWhenUsed/>
    <w:rsid w:val="00365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65907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65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65907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"/>
    <w:rsid w:val="002021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rsid w:val="008F13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877E4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77E41"/>
    <w:rPr>
      <w:rFonts w:ascii="Calibri" w:eastAsia="宋体" w:hAnsi="Calibri" w:cs="Times New Roman"/>
      <w:sz w:val="18"/>
      <w:szCs w:val="18"/>
    </w:rPr>
  </w:style>
  <w:style w:type="paragraph" w:styleId="a9">
    <w:name w:val="Normal Indent"/>
    <w:basedOn w:val="a"/>
    <w:rsid w:val="001908E3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 w:hAnsi="Times New Roman"/>
      <w:kern w:val="0"/>
      <w:sz w:val="24"/>
      <w:szCs w:val="20"/>
    </w:rPr>
  </w:style>
  <w:style w:type="paragraph" w:customStyle="1" w:styleId="pstyleclass">
    <w:name w:val="pstyleclass"/>
    <w:basedOn w:val="a"/>
    <w:rsid w:val="003311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E1523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15234"/>
    <w:rPr>
      <w:color w:val="800080"/>
      <w:u w:val="single"/>
    </w:rPr>
  </w:style>
  <w:style w:type="paragraph" w:customStyle="1" w:styleId="font5">
    <w:name w:val="font5"/>
    <w:basedOn w:val="a"/>
    <w:rsid w:val="00E152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E1523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character" w:customStyle="1" w:styleId="apple-converted-space">
    <w:name w:val="apple-converted-space"/>
    <w:basedOn w:val="a0"/>
    <w:rsid w:val="00F67814"/>
  </w:style>
  <w:style w:type="paragraph" w:styleId="ac">
    <w:name w:val="Plain Text"/>
    <w:basedOn w:val="a"/>
    <w:link w:val="Char3"/>
    <w:uiPriority w:val="99"/>
    <w:unhideWhenUsed/>
    <w:rsid w:val="00225D91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c"/>
    <w:uiPriority w:val="99"/>
    <w:rsid w:val="00225D91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133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C55D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C55DF"/>
    <w:rPr>
      <w:rFonts w:ascii="Calibri" w:eastAsia="宋体" w:hAnsi="Calibri" w:cs="Times New Roman"/>
    </w:rPr>
  </w:style>
  <w:style w:type="paragraph" w:styleId="a5">
    <w:name w:val="header"/>
    <w:basedOn w:val="a"/>
    <w:link w:val="Char0"/>
    <w:uiPriority w:val="99"/>
    <w:unhideWhenUsed/>
    <w:rsid w:val="00365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65907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65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65907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"/>
    <w:rsid w:val="002021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rsid w:val="008F13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877E4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77E41"/>
    <w:rPr>
      <w:rFonts w:ascii="Calibri" w:eastAsia="宋体" w:hAnsi="Calibri" w:cs="Times New Roman"/>
      <w:sz w:val="18"/>
      <w:szCs w:val="18"/>
    </w:rPr>
  </w:style>
  <w:style w:type="paragraph" w:styleId="a9">
    <w:name w:val="Normal Indent"/>
    <w:basedOn w:val="a"/>
    <w:rsid w:val="001908E3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 w:hAnsi="Times New Roman"/>
      <w:kern w:val="0"/>
      <w:sz w:val="24"/>
      <w:szCs w:val="20"/>
    </w:rPr>
  </w:style>
  <w:style w:type="paragraph" w:customStyle="1" w:styleId="pstyleclass">
    <w:name w:val="pstyleclass"/>
    <w:basedOn w:val="a"/>
    <w:rsid w:val="003311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E1523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15234"/>
    <w:rPr>
      <w:color w:val="800080"/>
      <w:u w:val="single"/>
    </w:rPr>
  </w:style>
  <w:style w:type="paragraph" w:customStyle="1" w:styleId="font5">
    <w:name w:val="font5"/>
    <w:basedOn w:val="a"/>
    <w:rsid w:val="00E152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E1523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character" w:customStyle="1" w:styleId="apple-converted-space">
    <w:name w:val="apple-converted-space"/>
    <w:basedOn w:val="a0"/>
    <w:rsid w:val="00F67814"/>
  </w:style>
  <w:style w:type="paragraph" w:styleId="ac">
    <w:name w:val="Plain Text"/>
    <w:basedOn w:val="a"/>
    <w:link w:val="Char3"/>
    <w:uiPriority w:val="99"/>
    <w:unhideWhenUsed/>
    <w:rsid w:val="00225D91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c"/>
    <w:uiPriority w:val="99"/>
    <w:rsid w:val="00225D91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7F599-1937-45FB-BF7E-193E89E1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220</Words>
  <Characters>1254</Characters>
  <Application>Microsoft Office Word</Application>
  <DocSecurity>0</DocSecurity>
  <Lines>10</Lines>
  <Paragraphs>2</Paragraphs>
  <ScaleCrop>false</ScaleCrop>
  <Company>P R C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XiuWenYan</dc:creator>
  <cp:lastModifiedBy>dell</cp:lastModifiedBy>
  <cp:revision>4</cp:revision>
  <cp:lastPrinted>2021-05-07T06:36:00Z</cp:lastPrinted>
  <dcterms:created xsi:type="dcterms:W3CDTF">2021-05-08T01:28:00Z</dcterms:created>
  <dcterms:modified xsi:type="dcterms:W3CDTF">2021-05-08T01:28:00Z</dcterms:modified>
</cp:coreProperties>
</file>