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5B" w:rsidRDefault="00B53F5B" w:rsidP="00B53F5B">
      <w:pPr>
        <w:spacing w:after="60" w:line="360" w:lineRule="auto"/>
        <w:ind w:firstLineChars="200" w:firstLine="640"/>
        <w:rPr>
          <w:rFonts w:ascii="Times New Roman" w:eastAsia="仿宋" w:hAnsi="Times New Roman"/>
          <w:color w:val="000000"/>
          <w:sz w:val="32"/>
          <w:szCs w:val="32"/>
          <w:shd w:val="clear" w:color="auto" w:fill="FFFFFF"/>
        </w:rPr>
      </w:pPr>
      <w:r>
        <w:rPr>
          <w:rFonts w:ascii="仿宋_GB2312" w:eastAsia="仿宋_GB2312" w:hAnsi="Arial" w:cs="Arial" w:hint="eastAsia"/>
          <w:color w:val="333333"/>
          <w:kern w:val="0"/>
          <w:sz w:val="32"/>
          <w:szCs w:val="32"/>
        </w:rPr>
        <w:t>附件1</w:t>
      </w:r>
    </w:p>
    <w:tbl>
      <w:tblPr>
        <w:tblW w:w="14984" w:type="dxa"/>
        <w:tblInd w:w="-699" w:type="dxa"/>
        <w:tblLayout w:type="fixed"/>
        <w:tblCellMar>
          <w:top w:w="15" w:type="dxa"/>
          <w:left w:w="15" w:type="dxa"/>
          <w:bottom w:w="15" w:type="dxa"/>
          <w:right w:w="15" w:type="dxa"/>
        </w:tblCellMar>
        <w:tblLook w:val="04A0" w:firstRow="1" w:lastRow="0" w:firstColumn="1" w:lastColumn="0" w:noHBand="0" w:noVBand="1"/>
      </w:tblPr>
      <w:tblGrid>
        <w:gridCol w:w="691"/>
        <w:gridCol w:w="1274"/>
        <w:gridCol w:w="563"/>
        <w:gridCol w:w="1147"/>
        <w:gridCol w:w="178"/>
        <w:gridCol w:w="462"/>
        <w:gridCol w:w="500"/>
        <w:gridCol w:w="148"/>
        <w:gridCol w:w="492"/>
        <w:gridCol w:w="543"/>
        <w:gridCol w:w="167"/>
        <w:gridCol w:w="535"/>
        <w:gridCol w:w="348"/>
        <w:gridCol w:w="897"/>
        <w:gridCol w:w="185"/>
        <w:gridCol w:w="172"/>
        <w:gridCol w:w="678"/>
        <w:gridCol w:w="483"/>
        <w:gridCol w:w="707"/>
        <w:gridCol w:w="90"/>
        <w:gridCol w:w="295"/>
        <w:gridCol w:w="378"/>
        <w:gridCol w:w="1095"/>
        <w:gridCol w:w="657"/>
        <w:gridCol w:w="423"/>
        <w:gridCol w:w="77"/>
        <w:gridCol w:w="238"/>
        <w:gridCol w:w="522"/>
        <w:gridCol w:w="109"/>
        <w:gridCol w:w="299"/>
        <w:gridCol w:w="522"/>
        <w:gridCol w:w="109"/>
      </w:tblGrid>
      <w:tr w:rsidR="00B53F5B" w:rsidTr="00304549">
        <w:trPr>
          <w:gridAfter w:val="2"/>
          <w:wAfter w:w="631" w:type="dxa"/>
          <w:trHeight w:val="452"/>
        </w:trPr>
        <w:tc>
          <w:tcPr>
            <w:tcW w:w="14353" w:type="dxa"/>
            <w:gridSpan w:val="30"/>
            <w:vAlign w:val="center"/>
          </w:tcPr>
          <w:p w:rsidR="00B53F5B" w:rsidRDefault="00B53F5B" w:rsidP="00304549">
            <w:pPr>
              <w:widowControl/>
              <w:adjustRightInd w:val="0"/>
              <w:snapToGrid w:val="0"/>
              <w:jc w:val="center"/>
              <w:textAlignment w:val="center"/>
              <w:rPr>
                <w:rFonts w:ascii="Times New Roman" w:eastAsia="华文中宋" w:hAnsi="Times New Roman"/>
                <w:b/>
                <w:color w:val="000000"/>
                <w:sz w:val="36"/>
                <w:szCs w:val="36"/>
              </w:rPr>
            </w:pPr>
            <w:r>
              <w:rPr>
                <w:rFonts w:ascii="Times New Roman" w:eastAsia="华文中宋" w:hAnsi="Times New Roman"/>
                <w:b/>
                <w:color w:val="000000"/>
                <w:kern w:val="0"/>
                <w:sz w:val="36"/>
                <w:szCs w:val="36"/>
                <w:lang w:bidi="ar"/>
              </w:rPr>
              <w:t>201</w:t>
            </w:r>
            <w:r>
              <w:rPr>
                <w:rFonts w:ascii="Times New Roman" w:eastAsia="华文中宋" w:hAnsi="Times New Roman" w:hint="eastAsia"/>
                <w:b/>
                <w:color w:val="000000"/>
                <w:kern w:val="0"/>
                <w:sz w:val="36"/>
                <w:szCs w:val="36"/>
                <w:lang w:bidi="ar"/>
              </w:rPr>
              <w:t>9</w:t>
            </w:r>
            <w:r>
              <w:rPr>
                <w:rFonts w:ascii="Times New Roman" w:eastAsia="华文中宋" w:hAnsi="Times New Roman"/>
                <w:b/>
                <w:color w:val="000000"/>
                <w:kern w:val="0"/>
                <w:sz w:val="36"/>
                <w:szCs w:val="36"/>
                <w:lang w:bidi="ar"/>
              </w:rPr>
              <w:t>年</w:t>
            </w:r>
            <w:r>
              <w:rPr>
                <w:rFonts w:ascii="Times New Roman" w:eastAsia="华文中宋" w:hAnsi="Times New Roman"/>
                <w:b/>
                <w:color w:val="000000"/>
                <w:kern w:val="0"/>
                <w:sz w:val="36"/>
                <w:szCs w:val="36"/>
                <w:lang w:bidi="ar"/>
              </w:rPr>
              <w:t>1―XX</w:t>
            </w:r>
            <w:r>
              <w:rPr>
                <w:rFonts w:ascii="Times New Roman" w:eastAsia="华文中宋" w:hAnsi="Times New Roman"/>
                <w:b/>
                <w:color w:val="000000"/>
                <w:kern w:val="0"/>
                <w:sz w:val="36"/>
                <w:szCs w:val="36"/>
                <w:lang w:bidi="ar"/>
              </w:rPr>
              <w:t>月份农产品质</w:t>
            </w:r>
            <w:proofErr w:type="gramStart"/>
            <w:r>
              <w:rPr>
                <w:rFonts w:ascii="Times New Roman" w:eastAsia="华文中宋" w:hAnsi="Times New Roman"/>
                <w:b/>
                <w:color w:val="000000"/>
                <w:kern w:val="0"/>
                <w:sz w:val="36"/>
                <w:szCs w:val="36"/>
                <w:lang w:bidi="ar"/>
              </w:rPr>
              <w:t>量安全</w:t>
            </w:r>
            <w:proofErr w:type="gramEnd"/>
            <w:r>
              <w:rPr>
                <w:rFonts w:ascii="Times New Roman" w:eastAsia="华文中宋" w:hAnsi="Times New Roman"/>
                <w:b/>
                <w:color w:val="000000"/>
                <w:kern w:val="0"/>
                <w:sz w:val="36"/>
                <w:szCs w:val="36"/>
                <w:lang w:bidi="ar"/>
              </w:rPr>
              <w:t>专项整治情况统计表</w:t>
            </w:r>
          </w:p>
        </w:tc>
      </w:tr>
      <w:tr w:rsidR="00B53F5B" w:rsidTr="00304549">
        <w:trPr>
          <w:gridAfter w:val="2"/>
          <w:wAfter w:w="631" w:type="dxa"/>
          <w:trHeight w:val="186"/>
        </w:trPr>
        <w:tc>
          <w:tcPr>
            <w:tcW w:w="8302" w:type="dxa"/>
            <w:gridSpan w:val="16"/>
            <w:tcBorders>
              <w:bottom w:val="single" w:sz="4" w:space="0" w:color="000000"/>
            </w:tcBorders>
            <w:vAlign w:val="center"/>
          </w:tcPr>
          <w:p w:rsidR="00B53F5B" w:rsidRDefault="00B53F5B" w:rsidP="00304549">
            <w:pPr>
              <w:widowControl/>
              <w:adjustRightInd w:val="0"/>
              <w:snapToGrid w:val="0"/>
              <w:jc w:val="left"/>
              <w:textAlignment w:val="center"/>
              <w:rPr>
                <w:rFonts w:ascii="Times New Roman" w:hAnsi="Times New Roman"/>
                <w:color w:val="000000"/>
                <w:sz w:val="24"/>
              </w:rPr>
            </w:pPr>
            <w:r>
              <w:rPr>
                <w:rFonts w:ascii="Times New Roman" w:hAnsi="Times New Roman"/>
                <w:color w:val="000000"/>
                <w:kern w:val="0"/>
                <w:sz w:val="24"/>
                <w:lang w:bidi="ar"/>
              </w:rPr>
              <w:t>填报单位：（加盖公章）</w:t>
            </w:r>
          </w:p>
        </w:tc>
        <w:tc>
          <w:tcPr>
            <w:tcW w:w="1161" w:type="dxa"/>
            <w:gridSpan w:val="2"/>
            <w:vAlign w:val="center"/>
          </w:tcPr>
          <w:p w:rsidR="00B53F5B" w:rsidRDefault="00B53F5B" w:rsidP="00304549">
            <w:pPr>
              <w:widowControl/>
              <w:adjustRightInd w:val="0"/>
              <w:snapToGrid w:val="0"/>
              <w:rPr>
                <w:rFonts w:ascii="Times New Roman" w:hAnsi="Times New Roman"/>
                <w:color w:val="000000"/>
                <w:sz w:val="24"/>
              </w:rPr>
            </w:pPr>
          </w:p>
        </w:tc>
        <w:tc>
          <w:tcPr>
            <w:tcW w:w="797" w:type="dxa"/>
            <w:gridSpan w:val="2"/>
            <w:vAlign w:val="center"/>
          </w:tcPr>
          <w:p w:rsidR="00B53F5B" w:rsidRDefault="00B53F5B" w:rsidP="00304549">
            <w:pPr>
              <w:widowControl/>
              <w:adjustRightInd w:val="0"/>
              <w:snapToGrid w:val="0"/>
              <w:rPr>
                <w:rFonts w:ascii="Times New Roman" w:hAnsi="Times New Roman"/>
                <w:color w:val="000000"/>
                <w:sz w:val="24"/>
              </w:rPr>
            </w:pPr>
          </w:p>
        </w:tc>
        <w:tc>
          <w:tcPr>
            <w:tcW w:w="673" w:type="dxa"/>
            <w:gridSpan w:val="2"/>
            <w:vAlign w:val="center"/>
          </w:tcPr>
          <w:p w:rsidR="00B53F5B" w:rsidRDefault="00B53F5B" w:rsidP="00304549">
            <w:pPr>
              <w:widowControl/>
              <w:adjustRightInd w:val="0"/>
              <w:snapToGrid w:val="0"/>
              <w:rPr>
                <w:rFonts w:ascii="Times New Roman" w:hAnsi="Times New Roman"/>
                <w:color w:val="000000"/>
                <w:sz w:val="24"/>
              </w:rPr>
            </w:pPr>
          </w:p>
        </w:tc>
        <w:tc>
          <w:tcPr>
            <w:tcW w:w="1095" w:type="dxa"/>
            <w:vAlign w:val="center"/>
          </w:tcPr>
          <w:p w:rsidR="00B53F5B" w:rsidRDefault="00B53F5B" w:rsidP="00304549">
            <w:pPr>
              <w:widowControl/>
              <w:adjustRightInd w:val="0"/>
              <w:snapToGrid w:val="0"/>
              <w:rPr>
                <w:rFonts w:ascii="Times New Roman" w:hAnsi="Times New Roman"/>
                <w:color w:val="000000"/>
                <w:sz w:val="24"/>
              </w:rPr>
            </w:pPr>
          </w:p>
        </w:tc>
        <w:tc>
          <w:tcPr>
            <w:tcW w:w="2325" w:type="dxa"/>
            <w:gridSpan w:val="7"/>
            <w:tcBorders>
              <w:bottom w:val="single" w:sz="4" w:space="0" w:color="000000"/>
            </w:tcBorders>
            <w:vAlign w:val="center"/>
          </w:tcPr>
          <w:p w:rsidR="00B53F5B" w:rsidRDefault="00B53F5B" w:rsidP="00304549">
            <w:pPr>
              <w:widowControl/>
              <w:adjustRightInd w:val="0"/>
              <w:snapToGrid w:val="0"/>
              <w:jc w:val="left"/>
              <w:textAlignment w:val="center"/>
              <w:rPr>
                <w:rFonts w:ascii="Times New Roman" w:hAnsi="Times New Roman"/>
                <w:color w:val="000000"/>
                <w:sz w:val="24"/>
              </w:rPr>
            </w:pPr>
            <w:r>
              <w:rPr>
                <w:rFonts w:ascii="Times New Roman" w:hAnsi="Times New Roman"/>
                <w:color w:val="000000"/>
                <w:kern w:val="0"/>
                <w:sz w:val="24"/>
                <w:lang w:bidi="ar"/>
              </w:rPr>
              <w:t>填报时间：</w:t>
            </w:r>
          </w:p>
        </w:tc>
      </w:tr>
      <w:tr w:rsidR="00B53F5B" w:rsidTr="00304549">
        <w:trPr>
          <w:gridAfter w:val="2"/>
          <w:wAfter w:w="631" w:type="dxa"/>
          <w:trHeight w:val="893"/>
        </w:trPr>
        <w:tc>
          <w:tcPr>
            <w:tcW w:w="2528" w:type="dxa"/>
            <w:gridSpan w:val="3"/>
            <w:tcBorders>
              <w:top w:val="single" w:sz="4" w:space="0" w:color="000000"/>
              <w:left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专项行动</w:t>
            </w:r>
          </w:p>
        </w:tc>
        <w:tc>
          <w:tcPr>
            <w:tcW w:w="1325" w:type="dxa"/>
            <w:gridSpan w:val="2"/>
            <w:tcBorders>
              <w:top w:val="single" w:sz="4" w:space="0" w:color="000000"/>
              <w:left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kern w:val="0"/>
                <w:sz w:val="24"/>
                <w:lang w:bidi="ar"/>
              </w:rPr>
            </w:pPr>
            <w:r>
              <w:rPr>
                <w:rFonts w:ascii="Times New Roman" w:eastAsia="黑体" w:hAnsi="Times New Roman"/>
                <w:color w:val="000000"/>
                <w:kern w:val="0"/>
                <w:sz w:val="24"/>
                <w:lang w:bidi="ar"/>
              </w:rPr>
              <w:t>检查生产经营企业</w:t>
            </w:r>
          </w:p>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（家次）</w:t>
            </w:r>
          </w:p>
        </w:tc>
        <w:tc>
          <w:tcPr>
            <w:tcW w:w="1110" w:type="dxa"/>
            <w:gridSpan w:val="3"/>
            <w:tcBorders>
              <w:top w:val="single" w:sz="4" w:space="0" w:color="000000"/>
              <w:left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kern w:val="0"/>
                <w:sz w:val="24"/>
                <w:lang w:bidi="ar"/>
              </w:rPr>
            </w:pPr>
            <w:r>
              <w:rPr>
                <w:rFonts w:ascii="Times New Roman" w:eastAsia="黑体" w:hAnsi="Times New Roman"/>
                <w:color w:val="000000"/>
                <w:kern w:val="0"/>
                <w:sz w:val="24"/>
                <w:lang w:bidi="ar"/>
              </w:rPr>
              <w:t>出动执法人员</w:t>
            </w:r>
          </w:p>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（人次）</w:t>
            </w:r>
          </w:p>
        </w:tc>
        <w:tc>
          <w:tcPr>
            <w:tcW w:w="1035" w:type="dxa"/>
            <w:gridSpan w:val="2"/>
            <w:tcBorders>
              <w:top w:val="single" w:sz="4" w:space="0" w:color="000000"/>
              <w:left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kern w:val="0"/>
                <w:sz w:val="24"/>
                <w:lang w:bidi="ar"/>
              </w:rPr>
            </w:pPr>
            <w:r>
              <w:rPr>
                <w:rFonts w:ascii="Times New Roman" w:eastAsia="黑体" w:hAnsi="Times New Roman"/>
                <w:color w:val="000000"/>
                <w:kern w:val="0"/>
                <w:sz w:val="24"/>
                <w:lang w:bidi="ar"/>
              </w:rPr>
              <w:t>查处问题</w:t>
            </w:r>
          </w:p>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（起）</w:t>
            </w:r>
          </w:p>
        </w:tc>
        <w:tc>
          <w:tcPr>
            <w:tcW w:w="1050" w:type="dxa"/>
            <w:gridSpan w:val="3"/>
            <w:tcBorders>
              <w:top w:val="single" w:sz="4" w:space="0" w:color="000000"/>
              <w:left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涉及金额（万元）</w:t>
            </w:r>
          </w:p>
        </w:tc>
        <w:tc>
          <w:tcPr>
            <w:tcW w:w="1254" w:type="dxa"/>
            <w:gridSpan w:val="3"/>
            <w:tcBorders>
              <w:top w:val="single" w:sz="4" w:space="0" w:color="000000"/>
              <w:left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责令整改（起）</w:t>
            </w:r>
          </w:p>
        </w:tc>
        <w:tc>
          <w:tcPr>
            <w:tcW w:w="1161" w:type="dxa"/>
            <w:gridSpan w:val="2"/>
            <w:tcBorders>
              <w:top w:val="single" w:sz="4" w:space="0" w:color="000000"/>
              <w:left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取缔无证照企业（家）</w:t>
            </w:r>
          </w:p>
        </w:tc>
        <w:tc>
          <w:tcPr>
            <w:tcW w:w="797" w:type="dxa"/>
            <w:gridSpan w:val="2"/>
            <w:tcBorders>
              <w:top w:val="single" w:sz="4" w:space="0" w:color="000000"/>
              <w:left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吊销证照企业（家）</w:t>
            </w:r>
          </w:p>
        </w:tc>
        <w:tc>
          <w:tcPr>
            <w:tcW w:w="673" w:type="dxa"/>
            <w:gridSpan w:val="2"/>
            <w:tcBorders>
              <w:top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媒体宣传（次）</w:t>
            </w:r>
          </w:p>
        </w:tc>
        <w:tc>
          <w:tcPr>
            <w:tcW w:w="1095" w:type="dxa"/>
            <w:tcBorders>
              <w:top w:val="single" w:sz="4" w:space="0" w:color="000000"/>
              <w:lef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kern w:val="0"/>
                <w:sz w:val="24"/>
                <w:lang w:bidi="ar"/>
              </w:rPr>
            </w:pPr>
            <w:r>
              <w:rPr>
                <w:rFonts w:ascii="Times New Roman" w:eastAsia="黑体" w:hAnsi="Times New Roman"/>
                <w:color w:val="000000"/>
                <w:kern w:val="0"/>
                <w:sz w:val="24"/>
                <w:lang w:bidi="ar"/>
              </w:rPr>
              <w:t>发放宣传材料</w:t>
            </w:r>
          </w:p>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（份）</w:t>
            </w:r>
          </w:p>
        </w:tc>
        <w:tc>
          <w:tcPr>
            <w:tcW w:w="1080" w:type="dxa"/>
            <w:gridSpan w:val="2"/>
            <w:tcBorders>
              <w:top w:val="single" w:sz="4" w:space="0" w:color="000000"/>
              <w:lef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指导培训</w:t>
            </w:r>
            <w:r>
              <w:rPr>
                <w:rFonts w:ascii="Times New Roman" w:eastAsia="黑体" w:hAnsi="Times New Roman"/>
                <w:color w:val="000000"/>
                <w:kern w:val="0"/>
                <w:sz w:val="24"/>
                <w:lang w:bidi="ar"/>
              </w:rPr>
              <w:t xml:space="preserve">  </w:t>
            </w:r>
            <w:r>
              <w:rPr>
                <w:rFonts w:ascii="Times New Roman" w:eastAsia="黑体" w:hAnsi="Times New Roman"/>
                <w:color w:val="000000"/>
                <w:kern w:val="0"/>
                <w:sz w:val="24"/>
                <w:lang w:bidi="ar"/>
              </w:rPr>
              <w:t>（场次）</w:t>
            </w:r>
          </w:p>
        </w:tc>
        <w:tc>
          <w:tcPr>
            <w:tcW w:w="1245"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指导培训</w:t>
            </w:r>
            <w:r>
              <w:rPr>
                <w:rFonts w:ascii="Times New Roman" w:eastAsia="黑体" w:hAnsi="Times New Roman"/>
                <w:color w:val="000000"/>
                <w:kern w:val="0"/>
                <w:sz w:val="24"/>
                <w:lang w:bidi="ar"/>
              </w:rPr>
              <w:t xml:space="preserve">  </w:t>
            </w:r>
            <w:r>
              <w:rPr>
                <w:rFonts w:ascii="Times New Roman" w:eastAsia="黑体" w:hAnsi="Times New Roman"/>
                <w:color w:val="000000"/>
                <w:kern w:val="0"/>
                <w:sz w:val="24"/>
                <w:lang w:bidi="ar"/>
              </w:rPr>
              <w:t>（人次）</w:t>
            </w:r>
          </w:p>
        </w:tc>
      </w:tr>
      <w:tr w:rsidR="00B53F5B" w:rsidTr="00304549">
        <w:trPr>
          <w:gridAfter w:val="2"/>
          <w:wAfter w:w="631" w:type="dxa"/>
          <w:trHeight w:val="600"/>
        </w:trPr>
        <w:tc>
          <w:tcPr>
            <w:tcW w:w="2528"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农药</w:t>
            </w:r>
            <w:r>
              <w:rPr>
                <w:rFonts w:ascii="Times New Roman" w:hAnsi="Times New Roman" w:hint="eastAsia"/>
                <w:color w:val="000000"/>
                <w:kern w:val="0"/>
                <w:sz w:val="24"/>
                <w:lang w:bidi="ar"/>
              </w:rPr>
              <w:t>及农药残留</w:t>
            </w:r>
            <w:r>
              <w:rPr>
                <w:rFonts w:ascii="Times New Roman" w:hAnsi="Times New Roman"/>
                <w:color w:val="000000"/>
                <w:kern w:val="0"/>
                <w:sz w:val="24"/>
                <w:lang w:bidi="ar"/>
              </w:rPr>
              <w:t>专项整治行动</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1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5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254"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797"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673"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After w:val="2"/>
          <w:wAfter w:w="631" w:type="dxa"/>
          <w:trHeight w:val="600"/>
        </w:trPr>
        <w:tc>
          <w:tcPr>
            <w:tcW w:w="2528"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hint="eastAsia"/>
                <w:color w:val="000000"/>
                <w:kern w:val="0"/>
                <w:sz w:val="24"/>
                <w:lang w:bidi="ar"/>
              </w:rPr>
              <w:t>“瘦肉精”</w:t>
            </w:r>
            <w:r>
              <w:rPr>
                <w:rFonts w:ascii="Times New Roman" w:hAnsi="Times New Roman"/>
                <w:color w:val="000000"/>
                <w:kern w:val="0"/>
                <w:sz w:val="24"/>
                <w:lang w:bidi="ar"/>
              </w:rPr>
              <w:t>专项整治行动</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1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5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254"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797"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673"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After w:val="2"/>
          <w:wAfter w:w="631" w:type="dxa"/>
          <w:trHeight w:val="600"/>
        </w:trPr>
        <w:tc>
          <w:tcPr>
            <w:tcW w:w="2528"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兽用抗</w:t>
            </w:r>
            <w:r>
              <w:rPr>
                <w:rFonts w:ascii="Times New Roman" w:hAnsi="Times New Roman" w:hint="eastAsia"/>
                <w:color w:val="000000"/>
                <w:kern w:val="0"/>
                <w:sz w:val="24"/>
                <w:lang w:bidi="ar"/>
              </w:rPr>
              <w:t>菌药及兽药残留</w:t>
            </w:r>
            <w:r>
              <w:rPr>
                <w:rFonts w:ascii="Times New Roman" w:hAnsi="Times New Roman"/>
                <w:color w:val="000000"/>
                <w:kern w:val="0"/>
                <w:sz w:val="24"/>
                <w:lang w:bidi="ar"/>
              </w:rPr>
              <w:t>专项整治行动</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1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5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254"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797"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673"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After w:val="2"/>
          <w:wAfter w:w="631" w:type="dxa"/>
          <w:trHeight w:val="600"/>
        </w:trPr>
        <w:tc>
          <w:tcPr>
            <w:tcW w:w="2528"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生猪屠宰监管</w:t>
            </w:r>
            <w:r>
              <w:rPr>
                <w:rFonts w:ascii="Times New Roman" w:hAnsi="Times New Roman" w:hint="eastAsia"/>
                <w:color w:val="000000"/>
                <w:kern w:val="0"/>
                <w:sz w:val="24"/>
                <w:lang w:bidi="ar"/>
              </w:rPr>
              <w:t>专项整治行动</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1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5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254"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797"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673"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After w:val="2"/>
          <w:wAfter w:w="631" w:type="dxa"/>
          <w:trHeight w:val="600"/>
        </w:trPr>
        <w:tc>
          <w:tcPr>
            <w:tcW w:w="2528"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hint="eastAsia"/>
                <w:color w:val="000000"/>
                <w:kern w:val="0"/>
                <w:sz w:val="24"/>
                <w:lang w:bidi="ar"/>
              </w:rPr>
              <w:t>水产品兽药残留及非法投入品</w:t>
            </w:r>
            <w:r>
              <w:rPr>
                <w:rFonts w:ascii="Times New Roman" w:hAnsi="Times New Roman"/>
                <w:color w:val="000000"/>
                <w:kern w:val="0"/>
                <w:sz w:val="24"/>
                <w:lang w:bidi="ar"/>
              </w:rPr>
              <w:t>专项整治行动</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1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5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254"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797"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673"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After w:val="2"/>
          <w:wAfter w:w="631" w:type="dxa"/>
          <w:trHeight w:val="600"/>
        </w:trPr>
        <w:tc>
          <w:tcPr>
            <w:tcW w:w="2528"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textAlignment w:val="center"/>
              <w:rPr>
                <w:rFonts w:ascii="Times New Roman" w:hAnsi="Times New Roman"/>
                <w:color w:val="000000"/>
                <w:sz w:val="24"/>
              </w:rPr>
            </w:pPr>
            <w:r>
              <w:rPr>
                <w:rFonts w:ascii="Times New Roman" w:hAnsi="Times New Roman"/>
                <w:color w:val="000000"/>
                <w:kern w:val="0"/>
                <w:sz w:val="24"/>
                <w:lang w:bidi="ar"/>
              </w:rPr>
              <w:t>生鲜乳专项整治行动</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1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5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254"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797"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673"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After w:val="2"/>
          <w:wAfter w:w="631" w:type="dxa"/>
          <w:trHeight w:val="600"/>
        </w:trPr>
        <w:tc>
          <w:tcPr>
            <w:tcW w:w="2528"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textAlignment w:val="center"/>
              <w:rPr>
                <w:rFonts w:ascii="Times New Roman" w:hAnsi="Times New Roman"/>
                <w:color w:val="000000"/>
                <w:sz w:val="24"/>
              </w:rPr>
            </w:pPr>
            <w:r>
              <w:rPr>
                <w:rFonts w:ascii="Times New Roman" w:hAnsi="Times New Roman"/>
                <w:color w:val="000000"/>
                <w:kern w:val="0"/>
                <w:sz w:val="24"/>
                <w:lang w:bidi="ar"/>
              </w:rPr>
              <w:t>农资打假专项治理行动</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1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5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254"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797"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673"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After w:val="2"/>
          <w:wAfter w:w="631" w:type="dxa"/>
          <w:trHeight w:val="600"/>
        </w:trPr>
        <w:tc>
          <w:tcPr>
            <w:tcW w:w="2528"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合</w:t>
            </w:r>
            <w:r>
              <w:rPr>
                <w:rFonts w:ascii="Times New Roman" w:hAnsi="Times New Roman"/>
                <w:color w:val="000000"/>
                <w:kern w:val="0"/>
                <w:sz w:val="24"/>
                <w:lang w:bidi="ar"/>
              </w:rPr>
              <w:t xml:space="preserve">  </w:t>
            </w:r>
            <w:r>
              <w:rPr>
                <w:rFonts w:ascii="Times New Roman" w:hAnsi="Times New Roman"/>
                <w:color w:val="000000"/>
                <w:kern w:val="0"/>
                <w:sz w:val="24"/>
                <w:lang w:bidi="ar"/>
              </w:rPr>
              <w:t>计</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1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3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5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254"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161"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797"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673"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c>
          <w:tcPr>
            <w:tcW w:w="1245"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rPr>
                <w:rFonts w:ascii="Times New Roman" w:hAnsi="Times New Roman"/>
                <w:color w:val="000000"/>
                <w:sz w:val="24"/>
              </w:rPr>
            </w:pPr>
          </w:p>
        </w:tc>
      </w:tr>
      <w:tr w:rsidR="00B53F5B" w:rsidTr="00304549">
        <w:trPr>
          <w:gridAfter w:val="2"/>
          <w:wAfter w:w="631" w:type="dxa"/>
          <w:trHeight w:val="495"/>
        </w:trPr>
        <w:tc>
          <w:tcPr>
            <w:tcW w:w="14353" w:type="dxa"/>
            <w:gridSpan w:val="30"/>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lastRenderedPageBreak/>
              <w:t>说明：</w:t>
            </w:r>
            <w:r>
              <w:rPr>
                <w:rStyle w:val="font51"/>
                <w:rFonts w:ascii="Times New Roman" w:hAnsi="Times New Roman" w:cs="Times New Roman" w:hint="default"/>
                <w:lang w:bidi="ar"/>
              </w:rPr>
              <w:t>1.201</w:t>
            </w:r>
            <w:r>
              <w:rPr>
                <w:rStyle w:val="font51"/>
                <w:rFonts w:ascii="Times New Roman" w:hAnsi="Times New Roman" w:cs="Times New Roman"/>
                <w:lang w:bidi="ar"/>
              </w:rPr>
              <w:t>9</w:t>
            </w:r>
            <w:r>
              <w:rPr>
                <w:rStyle w:val="font51"/>
                <w:rFonts w:ascii="Times New Roman" w:hAnsi="Times New Roman" w:cs="Times New Roman" w:hint="default"/>
                <w:lang w:bidi="ar"/>
              </w:rPr>
              <w:t>年</w:t>
            </w:r>
            <w:r>
              <w:rPr>
                <w:rStyle w:val="font51"/>
                <w:rFonts w:ascii="Times New Roman" w:hAnsi="Times New Roman" w:cs="Times New Roman"/>
                <w:lang w:bidi="ar"/>
              </w:rPr>
              <w:t>5</w:t>
            </w:r>
            <w:r>
              <w:rPr>
                <w:rStyle w:val="font51"/>
                <w:rFonts w:ascii="Times New Roman" w:hAnsi="Times New Roman" w:cs="Times New Roman"/>
                <w:lang w:bidi="ar"/>
              </w:rPr>
              <w:t>、</w:t>
            </w:r>
            <w:r>
              <w:rPr>
                <w:rStyle w:val="font51"/>
                <w:rFonts w:ascii="Times New Roman" w:hAnsi="Times New Roman" w:cs="Times New Roman" w:hint="default"/>
                <w:lang w:bidi="ar"/>
              </w:rPr>
              <w:t>7</w:t>
            </w:r>
            <w:r>
              <w:rPr>
                <w:rStyle w:val="font51"/>
                <w:rFonts w:ascii="Times New Roman" w:hAnsi="Times New Roman" w:cs="Times New Roman" w:hint="default"/>
                <w:lang w:bidi="ar"/>
              </w:rPr>
              <w:t>、</w:t>
            </w:r>
            <w:r>
              <w:rPr>
                <w:rStyle w:val="font51"/>
                <w:rFonts w:ascii="Times New Roman" w:hAnsi="Times New Roman" w:cs="Times New Roman" w:hint="default"/>
                <w:lang w:bidi="ar"/>
              </w:rPr>
              <w:t>10</w:t>
            </w:r>
            <w:r>
              <w:rPr>
                <w:rStyle w:val="font51"/>
                <w:rFonts w:ascii="Times New Roman" w:hAnsi="Times New Roman" w:cs="Times New Roman" w:hint="default"/>
                <w:lang w:bidi="ar"/>
              </w:rPr>
              <w:t>月和</w:t>
            </w:r>
            <w:r>
              <w:rPr>
                <w:rStyle w:val="font51"/>
                <w:rFonts w:ascii="Times New Roman" w:hAnsi="Times New Roman" w:cs="Times New Roman" w:hint="default"/>
                <w:lang w:bidi="ar"/>
              </w:rPr>
              <w:t>2019</w:t>
            </w:r>
            <w:r>
              <w:rPr>
                <w:rStyle w:val="font51"/>
                <w:rFonts w:ascii="Times New Roman" w:hAnsi="Times New Roman" w:cs="Times New Roman" w:hint="default"/>
                <w:lang w:bidi="ar"/>
              </w:rPr>
              <w:t>年</w:t>
            </w:r>
            <w:r>
              <w:rPr>
                <w:rStyle w:val="font51"/>
                <w:rFonts w:ascii="Times New Roman" w:hAnsi="Times New Roman" w:cs="Times New Roman" w:hint="default"/>
                <w:lang w:bidi="ar"/>
              </w:rPr>
              <w:t>1</w:t>
            </w:r>
            <w:r>
              <w:rPr>
                <w:rStyle w:val="font51"/>
                <w:rFonts w:ascii="Times New Roman" w:hAnsi="Times New Roman" w:cs="Times New Roman" w:hint="default"/>
                <w:lang w:bidi="ar"/>
              </w:rPr>
              <w:t>月的</w:t>
            </w:r>
            <w:r>
              <w:rPr>
                <w:rStyle w:val="font51"/>
                <w:rFonts w:ascii="Times New Roman" w:hAnsi="Times New Roman" w:cs="Times New Roman"/>
                <w:lang w:bidi="ar"/>
              </w:rPr>
              <w:t>5</w:t>
            </w:r>
            <w:r>
              <w:rPr>
                <w:rStyle w:val="font51"/>
                <w:rFonts w:ascii="Times New Roman" w:hAnsi="Times New Roman" w:cs="Times New Roman" w:hint="default"/>
                <w:lang w:bidi="ar"/>
              </w:rPr>
              <w:t>日前报送截至目前的统计数据。</w:t>
            </w:r>
          </w:p>
        </w:tc>
      </w:tr>
      <w:tr w:rsidR="00B53F5B" w:rsidTr="00304549">
        <w:trPr>
          <w:gridAfter w:val="2"/>
          <w:wAfter w:w="631" w:type="dxa"/>
          <w:trHeight w:val="789"/>
        </w:trPr>
        <w:tc>
          <w:tcPr>
            <w:tcW w:w="14353" w:type="dxa"/>
            <w:gridSpan w:val="30"/>
            <w:vAlign w:val="center"/>
          </w:tcPr>
          <w:p w:rsidR="00B53F5B" w:rsidRDefault="00B53F5B" w:rsidP="00304549">
            <w:pPr>
              <w:widowControl/>
              <w:jc w:val="left"/>
              <w:textAlignment w:val="center"/>
              <w:rPr>
                <w:rStyle w:val="font51"/>
                <w:rFonts w:ascii="Times New Roman" w:hAnsi="Times New Roman" w:cs="Times New Roman" w:hint="default"/>
                <w:lang w:bidi="ar"/>
              </w:rPr>
            </w:pPr>
            <w:r>
              <w:rPr>
                <w:rFonts w:ascii="Times New Roman" w:hAnsi="Times New Roman"/>
                <w:color w:val="000000"/>
                <w:kern w:val="0"/>
                <w:sz w:val="24"/>
                <w:lang w:bidi="ar"/>
              </w:rPr>
              <w:t xml:space="preserve">    </w:t>
            </w:r>
            <w:r>
              <w:rPr>
                <w:rStyle w:val="font51"/>
                <w:rFonts w:ascii="Times New Roman" w:hAnsi="Times New Roman" w:cs="Times New Roman" w:hint="default"/>
                <w:lang w:bidi="ar"/>
              </w:rPr>
              <w:t xml:space="preserve">  2.</w:t>
            </w:r>
            <w:r>
              <w:rPr>
                <w:rStyle w:val="font51"/>
                <w:rFonts w:ascii="Times New Roman" w:hAnsi="Times New Roman" w:cs="Times New Roman" w:hint="default"/>
                <w:lang w:bidi="ar"/>
              </w:rPr>
              <w:t>农资打假专项治理行动的整治情况请按照农资打假专项治理行动季报制度要求报送。</w:t>
            </w:r>
            <w:r>
              <w:rPr>
                <w:rStyle w:val="font51"/>
                <w:rFonts w:ascii="Times New Roman" w:hAnsi="Times New Roman" w:cs="Times New Roman" w:hint="default"/>
                <w:lang w:bidi="ar"/>
              </w:rPr>
              <w:t xml:space="preserve"> </w:t>
            </w:r>
          </w:p>
          <w:p w:rsidR="00B53F5B" w:rsidRDefault="00B53F5B" w:rsidP="00304549">
            <w:pPr>
              <w:widowControl/>
              <w:jc w:val="left"/>
              <w:textAlignment w:val="center"/>
              <w:rPr>
                <w:rStyle w:val="font51"/>
                <w:rFonts w:ascii="Times New Roman" w:hAnsi="Times New Roman" w:cs="Times New Roman" w:hint="default"/>
                <w:lang w:bidi="ar"/>
              </w:rPr>
            </w:pPr>
          </w:p>
          <w:p w:rsidR="00B53F5B" w:rsidRDefault="00B53F5B" w:rsidP="00304549">
            <w:pPr>
              <w:widowControl/>
              <w:jc w:val="left"/>
              <w:textAlignment w:val="center"/>
              <w:rPr>
                <w:rFonts w:ascii="Times New Roman" w:eastAsia="黑体" w:hAnsi="Times New Roman"/>
                <w:color w:val="000000"/>
                <w:sz w:val="32"/>
                <w:szCs w:val="32"/>
              </w:rPr>
            </w:pPr>
            <w:r>
              <w:rPr>
                <w:rStyle w:val="font51"/>
                <w:rFonts w:ascii="Times New Roman" w:hAnsi="Times New Roman" w:cs="Times New Roman" w:hint="default"/>
                <w:lang w:bidi="ar"/>
              </w:rPr>
              <w:t xml:space="preserve"> </w:t>
            </w:r>
            <w:r>
              <w:rPr>
                <w:rFonts w:ascii="仿宋_GB2312" w:eastAsia="仿宋_GB2312" w:hAnsi="Arial" w:cs="Arial"/>
                <w:color w:val="333333"/>
                <w:kern w:val="0"/>
                <w:sz w:val="32"/>
                <w:szCs w:val="32"/>
                <w:lang w:bidi="ar"/>
              </w:rPr>
              <w:t xml:space="preserve">附件2  </w:t>
            </w:r>
            <w:r>
              <w:rPr>
                <w:rStyle w:val="font51"/>
                <w:rFonts w:ascii="Times New Roman" w:eastAsia="黑体" w:hAnsi="Times New Roman" w:cs="Times New Roman" w:hint="default"/>
                <w:sz w:val="32"/>
                <w:szCs w:val="32"/>
                <w:lang w:bidi="ar"/>
              </w:rPr>
              <w:t xml:space="preserve">                                          </w:t>
            </w:r>
          </w:p>
        </w:tc>
      </w:tr>
      <w:tr w:rsidR="00B53F5B" w:rsidTr="00304549">
        <w:trPr>
          <w:gridBefore w:val="1"/>
          <w:gridAfter w:val="1"/>
          <w:wBefore w:w="691" w:type="dxa"/>
          <w:wAfter w:w="109" w:type="dxa"/>
          <w:trHeight w:val="510"/>
        </w:trPr>
        <w:tc>
          <w:tcPr>
            <w:tcW w:w="14184" w:type="dxa"/>
            <w:gridSpan w:val="30"/>
            <w:vAlign w:val="center"/>
          </w:tcPr>
          <w:p w:rsidR="00B53F5B" w:rsidRDefault="00B53F5B" w:rsidP="00304549">
            <w:pPr>
              <w:widowControl/>
              <w:jc w:val="center"/>
              <w:textAlignment w:val="center"/>
              <w:rPr>
                <w:rFonts w:ascii="Times New Roman" w:eastAsia="华文中宋" w:hAnsi="Times New Roman"/>
                <w:b/>
                <w:color w:val="000000"/>
                <w:sz w:val="36"/>
                <w:szCs w:val="36"/>
              </w:rPr>
            </w:pPr>
            <w:r>
              <w:rPr>
                <w:rFonts w:ascii="Times New Roman" w:eastAsia="华文中宋" w:hAnsi="Times New Roman"/>
                <w:b/>
                <w:color w:val="000000"/>
                <w:kern w:val="0"/>
                <w:sz w:val="36"/>
                <w:szCs w:val="36"/>
                <w:lang w:bidi="ar"/>
              </w:rPr>
              <w:t>201</w:t>
            </w:r>
            <w:r>
              <w:rPr>
                <w:rFonts w:ascii="Times New Roman" w:eastAsia="华文中宋" w:hAnsi="Times New Roman" w:hint="eastAsia"/>
                <w:b/>
                <w:color w:val="000000"/>
                <w:kern w:val="0"/>
                <w:sz w:val="36"/>
                <w:szCs w:val="36"/>
                <w:lang w:bidi="ar"/>
              </w:rPr>
              <w:t>9</w:t>
            </w:r>
            <w:r>
              <w:rPr>
                <w:rFonts w:ascii="Times New Roman" w:eastAsia="华文中宋" w:hAnsi="Times New Roman"/>
                <w:b/>
                <w:color w:val="000000"/>
                <w:kern w:val="0"/>
                <w:sz w:val="36"/>
                <w:szCs w:val="36"/>
                <w:lang w:bidi="ar"/>
              </w:rPr>
              <w:t>年</w:t>
            </w:r>
            <w:r>
              <w:rPr>
                <w:rFonts w:ascii="Times New Roman" w:eastAsia="华文中宋" w:hAnsi="Times New Roman" w:hint="eastAsia"/>
                <w:b/>
                <w:color w:val="000000"/>
                <w:kern w:val="0"/>
                <w:sz w:val="36"/>
                <w:szCs w:val="36"/>
                <w:lang w:bidi="ar"/>
              </w:rPr>
              <w:t>1-</w:t>
            </w:r>
            <w:r>
              <w:rPr>
                <w:rFonts w:ascii="Times New Roman" w:eastAsia="华文中宋" w:hAnsi="Times New Roman"/>
                <w:b/>
                <w:color w:val="000000"/>
                <w:kern w:val="0"/>
                <w:sz w:val="36"/>
                <w:szCs w:val="36"/>
                <w:lang w:bidi="ar"/>
              </w:rPr>
              <w:t>XX</w:t>
            </w:r>
            <w:r>
              <w:rPr>
                <w:rFonts w:ascii="Times New Roman" w:eastAsia="华文中宋" w:hAnsi="Times New Roman"/>
                <w:b/>
                <w:color w:val="000000"/>
                <w:kern w:val="0"/>
                <w:sz w:val="36"/>
                <w:szCs w:val="36"/>
                <w:lang w:bidi="ar"/>
              </w:rPr>
              <w:t>月份农产品质</w:t>
            </w:r>
            <w:proofErr w:type="gramStart"/>
            <w:r>
              <w:rPr>
                <w:rFonts w:ascii="Times New Roman" w:eastAsia="华文中宋" w:hAnsi="Times New Roman"/>
                <w:b/>
                <w:color w:val="000000"/>
                <w:kern w:val="0"/>
                <w:sz w:val="36"/>
                <w:szCs w:val="36"/>
                <w:lang w:bidi="ar"/>
              </w:rPr>
              <w:t>量安全</w:t>
            </w:r>
            <w:proofErr w:type="gramEnd"/>
            <w:r>
              <w:rPr>
                <w:rFonts w:ascii="Times New Roman" w:eastAsia="华文中宋" w:hAnsi="Times New Roman"/>
                <w:b/>
                <w:color w:val="000000"/>
                <w:kern w:val="0"/>
                <w:sz w:val="36"/>
                <w:szCs w:val="36"/>
                <w:lang w:bidi="ar"/>
              </w:rPr>
              <w:t>专项整治</w:t>
            </w:r>
            <w:r>
              <w:rPr>
                <w:rFonts w:ascii="Times New Roman" w:eastAsia="华文中宋" w:hAnsi="Times New Roman" w:hint="eastAsia"/>
                <w:b/>
                <w:color w:val="000000"/>
                <w:kern w:val="0"/>
                <w:sz w:val="36"/>
                <w:szCs w:val="36"/>
                <w:lang w:bidi="ar"/>
              </w:rPr>
              <w:t>问题发现</w:t>
            </w:r>
            <w:proofErr w:type="gramStart"/>
            <w:r>
              <w:rPr>
                <w:rFonts w:ascii="Times New Roman" w:eastAsia="华文中宋" w:hAnsi="Times New Roman" w:hint="eastAsia"/>
                <w:b/>
                <w:color w:val="000000"/>
                <w:kern w:val="0"/>
                <w:sz w:val="36"/>
                <w:szCs w:val="36"/>
                <w:lang w:bidi="ar"/>
              </w:rPr>
              <w:t>查处台</w:t>
            </w:r>
            <w:proofErr w:type="gramEnd"/>
            <w:r>
              <w:rPr>
                <w:rFonts w:ascii="Times New Roman" w:eastAsia="华文中宋" w:hAnsi="Times New Roman" w:hint="eastAsia"/>
                <w:b/>
                <w:color w:val="000000"/>
                <w:kern w:val="0"/>
                <w:sz w:val="36"/>
                <w:szCs w:val="36"/>
                <w:lang w:bidi="ar"/>
              </w:rPr>
              <w:t>账</w:t>
            </w:r>
          </w:p>
        </w:tc>
      </w:tr>
      <w:tr w:rsidR="00B53F5B" w:rsidTr="00304549">
        <w:trPr>
          <w:gridBefore w:val="1"/>
          <w:gridAfter w:val="1"/>
          <w:wBefore w:w="691" w:type="dxa"/>
          <w:wAfter w:w="109" w:type="dxa"/>
          <w:trHeight w:val="540"/>
        </w:trPr>
        <w:tc>
          <w:tcPr>
            <w:tcW w:w="9479" w:type="dxa"/>
            <w:gridSpan w:val="18"/>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填报单位：（加盖公章）</w:t>
            </w:r>
          </w:p>
        </w:tc>
        <w:tc>
          <w:tcPr>
            <w:tcW w:w="4705" w:type="dxa"/>
            <w:gridSpan w:val="12"/>
            <w:tcBorders>
              <w:bottom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填报时间：</w:t>
            </w:r>
          </w:p>
        </w:tc>
      </w:tr>
      <w:tr w:rsidR="00B53F5B" w:rsidTr="00304549">
        <w:trPr>
          <w:gridBefore w:val="1"/>
          <w:gridAfter w:val="1"/>
          <w:wBefore w:w="691" w:type="dxa"/>
          <w:wAfter w:w="109" w:type="dxa"/>
          <w:trHeight w:val="600"/>
        </w:trPr>
        <w:tc>
          <w:tcPr>
            <w:tcW w:w="1274"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r>
              <w:rPr>
                <w:rFonts w:ascii="Times New Roman" w:hAnsi="Times New Roman" w:hint="eastAsia"/>
                <w:color w:val="000000"/>
                <w:sz w:val="24"/>
              </w:rPr>
              <w:t>编号</w:t>
            </w: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r>
              <w:rPr>
                <w:rFonts w:ascii="Times New Roman" w:hAnsi="Times New Roman" w:hint="eastAsia"/>
                <w:color w:val="000000"/>
                <w:sz w:val="24"/>
              </w:rPr>
              <w:t>发现的问题</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r>
              <w:rPr>
                <w:rFonts w:ascii="Times New Roman" w:hAnsi="Times New Roman" w:hint="eastAsia"/>
                <w:color w:val="000000"/>
                <w:sz w:val="24"/>
              </w:rPr>
              <w:t>发现时间</w:t>
            </w: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r>
              <w:rPr>
                <w:rFonts w:ascii="Times New Roman" w:hAnsi="Times New Roman" w:hint="eastAsia"/>
                <w:color w:val="000000"/>
                <w:sz w:val="24"/>
              </w:rPr>
              <w:t>发现方式</w:t>
            </w: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r>
              <w:rPr>
                <w:rFonts w:ascii="Times New Roman" w:hAnsi="Times New Roman" w:hint="eastAsia"/>
                <w:color w:val="000000"/>
                <w:sz w:val="24"/>
              </w:rPr>
              <w:t>查处进展情况</w:t>
            </w: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r>
              <w:rPr>
                <w:rFonts w:ascii="Times New Roman" w:hAnsi="Times New Roman" w:hint="eastAsia"/>
                <w:color w:val="000000"/>
                <w:sz w:val="24"/>
              </w:rPr>
              <w:t>是否移送司法机关</w:t>
            </w:r>
          </w:p>
        </w:tc>
        <w:tc>
          <w:tcPr>
            <w:tcW w:w="3015" w:type="dxa"/>
            <w:gridSpan w:val="7"/>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r>
              <w:rPr>
                <w:rFonts w:ascii="Times New Roman" w:hAnsi="Times New Roman" w:hint="eastAsia"/>
                <w:color w:val="000000"/>
                <w:sz w:val="24"/>
              </w:rPr>
              <w:t>移送司法机关的案件公检法查处情况</w:t>
            </w:r>
          </w:p>
        </w:tc>
        <w:tc>
          <w:tcPr>
            <w:tcW w:w="1690"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r>
              <w:rPr>
                <w:rFonts w:ascii="Times New Roman" w:hAnsi="Times New Roman" w:hint="eastAsia"/>
                <w:color w:val="000000"/>
                <w:sz w:val="24"/>
              </w:rPr>
              <w:t>是否销号</w:t>
            </w:r>
          </w:p>
        </w:tc>
      </w:tr>
      <w:tr w:rsidR="00B53F5B" w:rsidTr="00304549">
        <w:trPr>
          <w:gridBefore w:val="1"/>
          <w:gridAfter w:val="1"/>
          <w:wBefore w:w="691" w:type="dxa"/>
          <w:wAfter w:w="109" w:type="dxa"/>
          <w:trHeight w:val="600"/>
        </w:trPr>
        <w:tc>
          <w:tcPr>
            <w:tcW w:w="1274"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3015" w:type="dxa"/>
            <w:gridSpan w:val="7"/>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690"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1"/>
          <w:wBefore w:w="691" w:type="dxa"/>
          <w:wAfter w:w="109" w:type="dxa"/>
          <w:trHeight w:val="600"/>
        </w:trPr>
        <w:tc>
          <w:tcPr>
            <w:tcW w:w="1274"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3015" w:type="dxa"/>
            <w:gridSpan w:val="7"/>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690"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1"/>
          <w:wBefore w:w="691" w:type="dxa"/>
          <w:wAfter w:w="109" w:type="dxa"/>
          <w:trHeight w:val="600"/>
        </w:trPr>
        <w:tc>
          <w:tcPr>
            <w:tcW w:w="1274"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3015" w:type="dxa"/>
            <w:gridSpan w:val="7"/>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690"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1"/>
          <w:wBefore w:w="691" w:type="dxa"/>
          <w:wAfter w:w="109" w:type="dxa"/>
          <w:trHeight w:val="600"/>
        </w:trPr>
        <w:tc>
          <w:tcPr>
            <w:tcW w:w="1274"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3015" w:type="dxa"/>
            <w:gridSpan w:val="7"/>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690"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1"/>
          <w:wBefore w:w="691" w:type="dxa"/>
          <w:wAfter w:w="109" w:type="dxa"/>
          <w:trHeight w:val="600"/>
        </w:trPr>
        <w:tc>
          <w:tcPr>
            <w:tcW w:w="1274"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textAlignment w:val="center"/>
              <w:rPr>
                <w:rFonts w:ascii="Times New Roman" w:hAnsi="Times New Roman"/>
                <w:color w:val="000000"/>
                <w:sz w:val="24"/>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3015" w:type="dxa"/>
            <w:gridSpan w:val="7"/>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690"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1"/>
          <w:wBefore w:w="691" w:type="dxa"/>
          <w:wAfter w:w="109" w:type="dxa"/>
          <w:trHeight w:val="600"/>
        </w:trPr>
        <w:tc>
          <w:tcPr>
            <w:tcW w:w="1274"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textAlignment w:val="center"/>
              <w:rPr>
                <w:rFonts w:ascii="Times New Roman" w:hAnsi="Times New Roman"/>
                <w:color w:val="000000"/>
                <w:sz w:val="24"/>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3015" w:type="dxa"/>
            <w:gridSpan w:val="7"/>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690"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1"/>
          <w:wBefore w:w="691" w:type="dxa"/>
          <w:wAfter w:w="109" w:type="dxa"/>
          <w:trHeight w:val="585"/>
        </w:trPr>
        <w:tc>
          <w:tcPr>
            <w:tcW w:w="1274" w:type="dxa"/>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1710"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135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196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204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3015" w:type="dxa"/>
            <w:gridSpan w:val="7"/>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1690"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r>
      <w:tr w:rsidR="00B53F5B" w:rsidTr="00304549">
        <w:trPr>
          <w:gridBefore w:val="1"/>
          <w:wBefore w:w="691" w:type="dxa"/>
          <w:trHeight w:val="435"/>
        </w:trPr>
        <w:tc>
          <w:tcPr>
            <w:tcW w:w="14293" w:type="dxa"/>
            <w:gridSpan w:val="31"/>
            <w:tcBorders>
              <w:top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lastRenderedPageBreak/>
              <w:t>说明：</w:t>
            </w:r>
            <w:r>
              <w:rPr>
                <w:rFonts w:ascii="Times New Roman" w:hAnsi="Times New Roman"/>
                <w:color w:val="000000"/>
                <w:kern w:val="0"/>
                <w:sz w:val="24"/>
                <w:lang w:bidi="ar"/>
              </w:rPr>
              <w:t xml:space="preserve">1. </w:t>
            </w:r>
            <w:r>
              <w:rPr>
                <w:rFonts w:ascii="Times New Roman" w:hAnsi="Times New Roman"/>
                <w:color w:val="000000"/>
                <w:kern w:val="0"/>
                <w:sz w:val="24"/>
                <w:lang w:bidi="ar"/>
              </w:rPr>
              <w:t>此</w:t>
            </w:r>
            <w:r>
              <w:rPr>
                <w:rFonts w:ascii="Times New Roman" w:hAnsi="Times New Roman" w:hint="eastAsia"/>
                <w:color w:val="000000"/>
                <w:kern w:val="0"/>
                <w:sz w:val="24"/>
                <w:lang w:bidi="ar"/>
              </w:rPr>
              <w:t>台</w:t>
            </w:r>
            <w:proofErr w:type="gramStart"/>
            <w:r>
              <w:rPr>
                <w:rFonts w:ascii="Times New Roman" w:hAnsi="Times New Roman" w:hint="eastAsia"/>
                <w:color w:val="000000"/>
                <w:kern w:val="0"/>
                <w:sz w:val="24"/>
                <w:lang w:bidi="ar"/>
              </w:rPr>
              <w:t>账</w:t>
            </w:r>
            <w:proofErr w:type="gramEnd"/>
            <w:r>
              <w:rPr>
                <w:rFonts w:ascii="Times New Roman" w:hAnsi="Times New Roman"/>
                <w:color w:val="000000"/>
                <w:kern w:val="0"/>
                <w:sz w:val="24"/>
                <w:lang w:bidi="ar"/>
              </w:rPr>
              <w:t>每月</w:t>
            </w:r>
            <w:r>
              <w:rPr>
                <w:rFonts w:ascii="Times New Roman" w:hAnsi="Times New Roman" w:hint="eastAsia"/>
                <w:color w:val="000000"/>
                <w:kern w:val="0"/>
                <w:sz w:val="24"/>
                <w:lang w:bidi="ar"/>
              </w:rPr>
              <w:t>5</w:t>
            </w:r>
            <w:r>
              <w:rPr>
                <w:rStyle w:val="font41"/>
                <w:rFonts w:ascii="Times New Roman" w:hAnsi="Times New Roman" w:cs="Times New Roman" w:hint="default"/>
                <w:lang w:bidi="ar"/>
              </w:rPr>
              <w:t>日前报送。</w:t>
            </w:r>
          </w:p>
        </w:tc>
      </w:tr>
      <w:tr w:rsidR="00B53F5B" w:rsidTr="00304549">
        <w:trPr>
          <w:gridBefore w:val="1"/>
          <w:gridAfter w:val="1"/>
          <w:wBefore w:w="691" w:type="dxa"/>
          <w:wAfter w:w="109" w:type="dxa"/>
          <w:trHeight w:val="435"/>
        </w:trPr>
        <w:tc>
          <w:tcPr>
            <w:tcW w:w="14184" w:type="dxa"/>
            <w:gridSpan w:val="30"/>
            <w:vAlign w:val="center"/>
          </w:tcPr>
          <w:p w:rsidR="00B53F5B" w:rsidRDefault="00B53F5B" w:rsidP="00304549">
            <w:pPr>
              <w:widowControl/>
              <w:numPr>
                <w:ilvl w:val="0"/>
                <w:numId w:val="1"/>
              </w:numPr>
              <w:jc w:val="left"/>
              <w:textAlignment w:val="center"/>
              <w:rPr>
                <w:rStyle w:val="font41"/>
                <w:rFonts w:ascii="Times New Roman" w:hAnsi="Times New Roman" w:cs="Times New Roman" w:hint="default"/>
                <w:lang w:bidi="ar"/>
              </w:rPr>
            </w:pPr>
            <w:r>
              <w:rPr>
                <w:rStyle w:val="font41"/>
                <w:rFonts w:ascii="Times New Roman" w:hAnsi="Times New Roman" w:cs="Times New Roman"/>
                <w:lang w:bidi="ar"/>
              </w:rPr>
              <w:t>此表问题编号固定，每次报送前按照最新情况更新后整体报送。</w:t>
            </w:r>
          </w:p>
          <w:p w:rsidR="00B53F5B" w:rsidRDefault="00B53F5B" w:rsidP="00304549">
            <w:pPr>
              <w:widowControl/>
              <w:numPr>
                <w:ilvl w:val="0"/>
                <w:numId w:val="1"/>
              </w:numPr>
              <w:jc w:val="left"/>
              <w:textAlignment w:val="center"/>
              <w:rPr>
                <w:rStyle w:val="font41"/>
                <w:rFonts w:ascii="Times New Roman" w:hAnsi="Times New Roman" w:cs="Times New Roman" w:hint="default"/>
                <w:lang w:bidi="ar"/>
              </w:rPr>
            </w:pPr>
            <w:r>
              <w:rPr>
                <w:rStyle w:val="font41"/>
                <w:rFonts w:ascii="Times New Roman" w:hAnsi="Times New Roman" w:cs="Times New Roman"/>
                <w:lang w:bidi="ar"/>
              </w:rPr>
              <w:t>问题销号标准：</w:t>
            </w:r>
            <w:proofErr w:type="gramStart"/>
            <w:r>
              <w:rPr>
                <w:rStyle w:val="font41"/>
                <w:rFonts w:ascii="Times New Roman" w:hAnsi="Times New Roman" w:cs="Times New Roman"/>
                <w:lang w:bidi="ar"/>
              </w:rPr>
              <w:t>不</w:t>
            </w:r>
            <w:proofErr w:type="gramEnd"/>
            <w:r>
              <w:rPr>
                <w:rStyle w:val="font41"/>
                <w:rFonts w:ascii="Times New Roman" w:hAnsi="Times New Roman" w:cs="Times New Roman"/>
                <w:lang w:bidi="ar"/>
              </w:rPr>
              <w:t>涉嫌犯罪的问题，按照有关法律法规</w:t>
            </w:r>
            <w:proofErr w:type="gramStart"/>
            <w:r>
              <w:rPr>
                <w:rStyle w:val="font41"/>
                <w:rFonts w:ascii="Times New Roman" w:hAnsi="Times New Roman" w:cs="Times New Roman"/>
                <w:lang w:bidi="ar"/>
              </w:rPr>
              <w:t>作出</w:t>
            </w:r>
            <w:proofErr w:type="gramEnd"/>
            <w:r>
              <w:rPr>
                <w:rStyle w:val="font41"/>
                <w:rFonts w:ascii="Times New Roman" w:hAnsi="Times New Roman" w:cs="Times New Roman"/>
                <w:lang w:bidi="ar"/>
              </w:rPr>
              <w:t>行政处罚后，可以销号；涉嫌犯罪的问题，按照有关法律法规</w:t>
            </w:r>
            <w:proofErr w:type="gramStart"/>
            <w:r>
              <w:rPr>
                <w:rStyle w:val="font41"/>
                <w:rFonts w:ascii="Times New Roman" w:hAnsi="Times New Roman" w:cs="Times New Roman"/>
                <w:lang w:bidi="ar"/>
              </w:rPr>
              <w:t>作出</w:t>
            </w:r>
            <w:proofErr w:type="gramEnd"/>
            <w:r>
              <w:rPr>
                <w:rStyle w:val="font41"/>
                <w:rFonts w:ascii="Times New Roman" w:hAnsi="Times New Roman" w:cs="Times New Roman"/>
                <w:lang w:bidi="ar"/>
              </w:rPr>
              <w:t>行政处罚后移送司法机关并确认接收的，可以销号，但要跟进关注并填报公检法的查处情况</w:t>
            </w:r>
            <w:r>
              <w:rPr>
                <w:rStyle w:val="font41"/>
                <w:rFonts w:ascii="Times New Roman" w:hAnsi="Times New Roman" w:cs="Times New Roman" w:hint="default"/>
                <w:lang w:bidi="ar"/>
              </w:rPr>
              <w:t>。</w:t>
            </w:r>
          </w:p>
          <w:p w:rsidR="00B53F5B" w:rsidRDefault="00B53F5B" w:rsidP="00304549">
            <w:pPr>
              <w:widowControl/>
              <w:ind w:left="728"/>
              <w:jc w:val="left"/>
              <w:textAlignment w:val="center"/>
              <w:rPr>
                <w:rStyle w:val="font41"/>
                <w:rFonts w:ascii="Times New Roman" w:hAnsi="Times New Roman" w:cs="Times New Roman" w:hint="default"/>
                <w:lang w:bidi="ar"/>
              </w:rPr>
            </w:pPr>
          </w:p>
        </w:tc>
      </w:tr>
      <w:tr w:rsidR="00B53F5B" w:rsidTr="00304549">
        <w:trPr>
          <w:gridAfter w:val="5"/>
          <w:wAfter w:w="1561" w:type="dxa"/>
          <w:trHeight w:val="789"/>
        </w:trPr>
        <w:tc>
          <w:tcPr>
            <w:tcW w:w="13423" w:type="dxa"/>
            <w:gridSpan w:val="27"/>
            <w:vAlign w:val="center"/>
          </w:tcPr>
          <w:p w:rsidR="00B53F5B" w:rsidRDefault="00B53F5B" w:rsidP="00304549">
            <w:pPr>
              <w:widowControl/>
              <w:jc w:val="left"/>
              <w:textAlignment w:val="center"/>
              <w:rPr>
                <w:rFonts w:ascii="Times New Roman" w:eastAsia="黑体" w:hAnsi="Times New Roman"/>
                <w:color w:val="000000"/>
                <w:sz w:val="32"/>
                <w:szCs w:val="32"/>
              </w:rPr>
            </w:pPr>
            <w:r>
              <w:rPr>
                <w:rFonts w:ascii="Times New Roman" w:hAnsi="Times New Roman"/>
                <w:color w:val="000000"/>
                <w:kern w:val="0"/>
                <w:sz w:val="24"/>
                <w:lang w:bidi="ar"/>
              </w:rPr>
              <w:t xml:space="preserve">    </w:t>
            </w:r>
            <w:r>
              <w:rPr>
                <w:rStyle w:val="font51"/>
                <w:rFonts w:ascii="Times New Roman" w:hAnsi="Times New Roman" w:cs="Times New Roman" w:hint="default"/>
                <w:lang w:bidi="ar"/>
              </w:rPr>
              <w:t xml:space="preserve">  </w:t>
            </w:r>
            <w:r>
              <w:rPr>
                <w:rFonts w:ascii="仿宋_GB2312" w:eastAsia="仿宋_GB2312" w:hAnsi="Arial" w:cs="Arial"/>
                <w:color w:val="333333"/>
                <w:kern w:val="0"/>
                <w:sz w:val="32"/>
                <w:szCs w:val="32"/>
                <w:lang w:bidi="ar"/>
              </w:rPr>
              <w:t>附件</w:t>
            </w:r>
            <w:r>
              <w:rPr>
                <w:rFonts w:ascii="仿宋_GB2312" w:eastAsia="仿宋_GB2312" w:hAnsi="Arial" w:cs="Arial" w:hint="eastAsia"/>
                <w:color w:val="333333"/>
                <w:kern w:val="0"/>
                <w:sz w:val="32"/>
                <w:szCs w:val="32"/>
                <w:lang w:bidi="ar"/>
              </w:rPr>
              <w:t>3</w:t>
            </w:r>
            <w:r>
              <w:rPr>
                <w:rFonts w:ascii="仿宋_GB2312" w:eastAsia="仿宋_GB2312" w:hAnsi="Arial" w:cs="Arial"/>
                <w:color w:val="333333"/>
                <w:kern w:val="0"/>
                <w:sz w:val="32"/>
                <w:szCs w:val="32"/>
                <w:lang w:bidi="ar"/>
              </w:rPr>
              <w:t xml:space="preserve">  </w:t>
            </w:r>
            <w:r>
              <w:rPr>
                <w:rStyle w:val="font51"/>
                <w:rFonts w:ascii="Times New Roman" w:eastAsia="黑体" w:hAnsi="Times New Roman" w:cs="Times New Roman" w:hint="default"/>
                <w:sz w:val="32"/>
                <w:szCs w:val="32"/>
                <w:lang w:bidi="ar"/>
              </w:rPr>
              <w:t xml:space="preserve">                                          </w:t>
            </w:r>
          </w:p>
        </w:tc>
      </w:tr>
      <w:tr w:rsidR="00B53F5B" w:rsidTr="00304549">
        <w:trPr>
          <w:gridBefore w:val="1"/>
          <w:gridAfter w:val="4"/>
          <w:wBefore w:w="691" w:type="dxa"/>
          <w:wAfter w:w="1039" w:type="dxa"/>
          <w:trHeight w:val="510"/>
        </w:trPr>
        <w:tc>
          <w:tcPr>
            <w:tcW w:w="13254" w:type="dxa"/>
            <w:gridSpan w:val="27"/>
            <w:vAlign w:val="center"/>
          </w:tcPr>
          <w:p w:rsidR="00B53F5B" w:rsidRDefault="00B53F5B" w:rsidP="00304549">
            <w:pPr>
              <w:widowControl/>
              <w:jc w:val="center"/>
              <w:textAlignment w:val="center"/>
              <w:rPr>
                <w:rFonts w:ascii="Times New Roman" w:eastAsia="华文中宋" w:hAnsi="Times New Roman"/>
                <w:b/>
                <w:color w:val="000000"/>
                <w:sz w:val="36"/>
                <w:szCs w:val="36"/>
              </w:rPr>
            </w:pPr>
            <w:r>
              <w:rPr>
                <w:rFonts w:ascii="Times New Roman" w:eastAsia="华文中宋" w:hAnsi="Times New Roman"/>
                <w:b/>
                <w:color w:val="000000"/>
                <w:kern w:val="0"/>
                <w:sz w:val="36"/>
                <w:szCs w:val="36"/>
                <w:lang w:bidi="ar"/>
              </w:rPr>
              <w:t>201</w:t>
            </w:r>
            <w:r>
              <w:rPr>
                <w:rFonts w:ascii="Times New Roman" w:eastAsia="华文中宋" w:hAnsi="Times New Roman" w:hint="eastAsia"/>
                <w:b/>
                <w:color w:val="000000"/>
                <w:kern w:val="0"/>
                <w:sz w:val="36"/>
                <w:szCs w:val="36"/>
                <w:lang w:bidi="ar"/>
              </w:rPr>
              <w:t>9</w:t>
            </w:r>
            <w:r>
              <w:rPr>
                <w:rFonts w:ascii="Times New Roman" w:eastAsia="华文中宋" w:hAnsi="Times New Roman"/>
                <w:b/>
                <w:color w:val="000000"/>
                <w:kern w:val="0"/>
                <w:sz w:val="36"/>
                <w:szCs w:val="36"/>
                <w:lang w:bidi="ar"/>
              </w:rPr>
              <w:t>年</w:t>
            </w:r>
            <w:r>
              <w:rPr>
                <w:rFonts w:ascii="Times New Roman" w:eastAsia="华文中宋" w:hAnsi="Times New Roman" w:hint="eastAsia"/>
                <w:b/>
                <w:color w:val="000000"/>
                <w:kern w:val="0"/>
                <w:sz w:val="36"/>
                <w:szCs w:val="36"/>
                <w:lang w:bidi="ar"/>
              </w:rPr>
              <w:t>1-</w:t>
            </w:r>
            <w:r>
              <w:rPr>
                <w:rFonts w:ascii="Times New Roman" w:eastAsia="华文中宋" w:hAnsi="Times New Roman"/>
                <w:b/>
                <w:color w:val="000000"/>
                <w:kern w:val="0"/>
                <w:sz w:val="36"/>
                <w:szCs w:val="36"/>
                <w:lang w:bidi="ar"/>
              </w:rPr>
              <w:t>XX</w:t>
            </w:r>
            <w:r>
              <w:rPr>
                <w:rFonts w:ascii="Times New Roman" w:eastAsia="华文中宋" w:hAnsi="Times New Roman"/>
                <w:b/>
                <w:color w:val="000000"/>
                <w:kern w:val="0"/>
                <w:sz w:val="36"/>
                <w:szCs w:val="36"/>
                <w:lang w:bidi="ar"/>
              </w:rPr>
              <w:t>月份</w:t>
            </w:r>
            <w:r>
              <w:rPr>
                <w:rFonts w:ascii="Times New Roman" w:eastAsia="华文中宋" w:hAnsi="Times New Roman" w:hint="eastAsia"/>
                <w:b/>
                <w:color w:val="000000"/>
                <w:kern w:val="0"/>
                <w:sz w:val="36"/>
                <w:szCs w:val="36"/>
                <w:lang w:bidi="ar"/>
              </w:rPr>
              <w:t>农业农村部门</w:t>
            </w:r>
            <w:r>
              <w:rPr>
                <w:rFonts w:ascii="Times New Roman" w:eastAsia="华文中宋" w:hAnsi="Times New Roman"/>
                <w:b/>
                <w:color w:val="000000"/>
                <w:kern w:val="0"/>
                <w:sz w:val="36"/>
                <w:szCs w:val="36"/>
                <w:lang w:bidi="ar"/>
              </w:rPr>
              <w:t>查办案件情况统计表</w:t>
            </w:r>
          </w:p>
        </w:tc>
      </w:tr>
      <w:tr w:rsidR="00B53F5B" w:rsidTr="00304549">
        <w:trPr>
          <w:gridBefore w:val="1"/>
          <w:gridAfter w:val="4"/>
          <w:wBefore w:w="691" w:type="dxa"/>
          <w:wAfter w:w="1039" w:type="dxa"/>
          <w:trHeight w:val="540"/>
        </w:trPr>
        <w:tc>
          <w:tcPr>
            <w:tcW w:w="9864" w:type="dxa"/>
            <w:gridSpan w:val="20"/>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填报单位：（加盖公章）</w:t>
            </w:r>
          </w:p>
        </w:tc>
        <w:tc>
          <w:tcPr>
            <w:tcW w:w="3390" w:type="dxa"/>
            <w:gridSpan w:val="7"/>
            <w:tcBorders>
              <w:bottom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填报时间：</w:t>
            </w:r>
          </w:p>
        </w:tc>
      </w:tr>
      <w:tr w:rsidR="00B53F5B" w:rsidTr="00304549">
        <w:trPr>
          <w:gridBefore w:val="1"/>
          <w:gridAfter w:val="4"/>
          <w:wBefore w:w="691" w:type="dxa"/>
          <w:wAfter w:w="1039" w:type="dxa"/>
          <w:trHeight w:val="495"/>
        </w:trPr>
        <w:tc>
          <w:tcPr>
            <w:tcW w:w="3624" w:type="dxa"/>
            <w:gridSpan w:val="5"/>
            <w:vMerge w:val="restart"/>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案件类型</w:t>
            </w:r>
          </w:p>
        </w:tc>
        <w:tc>
          <w:tcPr>
            <w:tcW w:w="3630" w:type="dxa"/>
            <w:gridSpan w:val="8"/>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行政执法案件</w:t>
            </w:r>
          </w:p>
        </w:tc>
        <w:tc>
          <w:tcPr>
            <w:tcW w:w="2610" w:type="dxa"/>
            <w:gridSpan w:val="7"/>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移送司法机关案件</w:t>
            </w:r>
          </w:p>
        </w:tc>
        <w:tc>
          <w:tcPr>
            <w:tcW w:w="2130" w:type="dxa"/>
            <w:gridSpan w:val="3"/>
            <w:vMerge w:val="restart"/>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捣毁窝点（</w:t>
            </w:r>
            <w:proofErr w:type="gramStart"/>
            <w:r>
              <w:rPr>
                <w:rFonts w:ascii="Times New Roman" w:eastAsia="黑体" w:hAnsi="Times New Roman"/>
                <w:color w:val="000000"/>
                <w:kern w:val="0"/>
                <w:sz w:val="24"/>
                <w:lang w:bidi="ar"/>
              </w:rPr>
              <w:t>个</w:t>
            </w:r>
            <w:proofErr w:type="gramEnd"/>
            <w:r>
              <w:rPr>
                <w:rFonts w:ascii="Times New Roman" w:eastAsia="黑体" w:hAnsi="Times New Roman"/>
                <w:color w:val="000000"/>
                <w:kern w:val="0"/>
                <w:sz w:val="24"/>
                <w:lang w:bidi="ar"/>
              </w:rPr>
              <w:t>）</w:t>
            </w:r>
          </w:p>
        </w:tc>
        <w:tc>
          <w:tcPr>
            <w:tcW w:w="1260" w:type="dxa"/>
            <w:gridSpan w:val="4"/>
            <w:vMerge w:val="restart"/>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案件信息公开（件）</w:t>
            </w:r>
          </w:p>
        </w:tc>
      </w:tr>
      <w:tr w:rsidR="00B53F5B" w:rsidTr="00304549">
        <w:trPr>
          <w:gridBefore w:val="1"/>
          <w:gridAfter w:val="4"/>
          <w:wBefore w:w="691" w:type="dxa"/>
          <w:wAfter w:w="1039" w:type="dxa"/>
          <w:trHeight w:val="585"/>
        </w:trPr>
        <w:tc>
          <w:tcPr>
            <w:tcW w:w="3624" w:type="dxa"/>
            <w:gridSpan w:val="5"/>
            <w:vMerge/>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eastAsia="黑体" w:hAnsi="Times New Roman"/>
                <w:color w:val="000000"/>
                <w:sz w:val="24"/>
              </w:rPr>
            </w:pPr>
          </w:p>
        </w:tc>
        <w:tc>
          <w:tcPr>
            <w:tcW w:w="1140" w:type="dxa"/>
            <w:gridSpan w:val="3"/>
            <w:tcBorders>
              <w:top w:val="single" w:sz="4" w:space="0" w:color="000000"/>
              <w:left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立案件数</w:t>
            </w:r>
          </w:p>
        </w:tc>
        <w:tc>
          <w:tcPr>
            <w:tcW w:w="1245" w:type="dxa"/>
            <w:gridSpan w:val="3"/>
            <w:tcBorders>
              <w:top w:val="single" w:sz="4" w:space="0" w:color="000000"/>
              <w:left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办结件数</w:t>
            </w: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金</w:t>
            </w:r>
            <w:r>
              <w:rPr>
                <w:rFonts w:ascii="Times New Roman" w:eastAsia="黑体" w:hAnsi="Times New Roman"/>
                <w:color w:val="000000"/>
                <w:kern w:val="0"/>
                <w:sz w:val="24"/>
                <w:lang w:bidi="ar"/>
              </w:rPr>
              <w:t xml:space="preserve">  </w:t>
            </w:r>
            <w:r>
              <w:rPr>
                <w:rFonts w:ascii="Times New Roman" w:eastAsia="黑体" w:hAnsi="Times New Roman"/>
                <w:color w:val="000000"/>
                <w:kern w:val="0"/>
                <w:sz w:val="24"/>
                <w:lang w:bidi="ar"/>
              </w:rPr>
              <w:t>额</w:t>
            </w:r>
            <w:r>
              <w:rPr>
                <w:rFonts w:ascii="Times New Roman" w:eastAsia="黑体" w:hAnsi="Times New Roman"/>
                <w:color w:val="000000"/>
                <w:kern w:val="0"/>
                <w:sz w:val="24"/>
                <w:lang w:bidi="ar"/>
              </w:rPr>
              <w:t xml:space="preserve">     </w:t>
            </w:r>
            <w:r>
              <w:rPr>
                <w:rFonts w:ascii="Times New Roman" w:eastAsia="黑体" w:hAnsi="Times New Roman"/>
                <w:color w:val="000000"/>
                <w:kern w:val="0"/>
                <w:sz w:val="24"/>
                <w:lang w:bidi="ar"/>
              </w:rPr>
              <w:t>（万元）</w:t>
            </w:r>
          </w:p>
        </w:tc>
        <w:tc>
          <w:tcPr>
            <w:tcW w:w="1035" w:type="dxa"/>
            <w:gridSpan w:val="3"/>
            <w:tcBorders>
              <w:top w:val="single" w:sz="4" w:space="0" w:color="000000"/>
              <w:left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件</w:t>
            </w:r>
            <w:r>
              <w:rPr>
                <w:rFonts w:ascii="Times New Roman" w:eastAsia="黑体" w:hAnsi="Times New Roman"/>
                <w:color w:val="000000"/>
                <w:kern w:val="0"/>
                <w:sz w:val="24"/>
                <w:lang w:bidi="ar"/>
              </w:rPr>
              <w:t xml:space="preserve">  </w:t>
            </w:r>
            <w:r>
              <w:rPr>
                <w:rFonts w:ascii="Times New Roman" w:eastAsia="黑体" w:hAnsi="Times New Roman"/>
                <w:color w:val="000000"/>
                <w:kern w:val="0"/>
                <w:sz w:val="24"/>
                <w:lang w:bidi="ar"/>
              </w:rPr>
              <w:t>数</w:t>
            </w: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eastAsia="黑体" w:hAnsi="Times New Roman"/>
                <w:color w:val="000000"/>
                <w:sz w:val="24"/>
              </w:rPr>
            </w:pPr>
            <w:r>
              <w:rPr>
                <w:rFonts w:ascii="Times New Roman" w:eastAsia="黑体" w:hAnsi="Times New Roman"/>
                <w:color w:val="000000"/>
                <w:kern w:val="0"/>
                <w:sz w:val="24"/>
                <w:lang w:bidi="ar"/>
              </w:rPr>
              <w:t>金</w:t>
            </w:r>
            <w:r>
              <w:rPr>
                <w:rFonts w:ascii="Times New Roman" w:eastAsia="黑体" w:hAnsi="Times New Roman"/>
                <w:color w:val="000000"/>
                <w:kern w:val="0"/>
                <w:sz w:val="24"/>
                <w:lang w:bidi="ar"/>
              </w:rPr>
              <w:t xml:space="preserve">  </w:t>
            </w:r>
            <w:r>
              <w:rPr>
                <w:rFonts w:ascii="Times New Roman" w:eastAsia="黑体" w:hAnsi="Times New Roman"/>
                <w:color w:val="000000"/>
                <w:kern w:val="0"/>
                <w:sz w:val="24"/>
                <w:lang w:bidi="ar"/>
              </w:rPr>
              <w:t>额</w:t>
            </w:r>
            <w:r>
              <w:rPr>
                <w:rFonts w:ascii="Times New Roman" w:eastAsia="黑体" w:hAnsi="Times New Roman"/>
                <w:color w:val="000000"/>
                <w:kern w:val="0"/>
                <w:sz w:val="24"/>
                <w:lang w:bidi="ar"/>
              </w:rPr>
              <w:t xml:space="preserve">     </w:t>
            </w:r>
            <w:r>
              <w:rPr>
                <w:rFonts w:ascii="Times New Roman" w:eastAsia="黑体" w:hAnsi="Times New Roman"/>
                <w:color w:val="000000"/>
                <w:kern w:val="0"/>
                <w:sz w:val="24"/>
                <w:lang w:bidi="ar"/>
              </w:rPr>
              <w:t>（万元）</w:t>
            </w:r>
          </w:p>
        </w:tc>
        <w:tc>
          <w:tcPr>
            <w:tcW w:w="2130" w:type="dxa"/>
            <w:gridSpan w:val="3"/>
            <w:vMerge/>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eastAsia="黑体" w:hAnsi="Times New Roman"/>
                <w:color w:val="000000"/>
                <w:sz w:val="24"/>
              </w:rPr>
            </w:pPr>
          </w:p>
        </w:tc>
        <w:tc>
          <w:tcPr>
            <w:tcW w:w="1260" w:type="dxa"/>
            <w:gridSpan w:val="4"/>
            <w:vMerge/>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eastAsia="黑体" w:hAnsi="Times New Roman"/>
                <w:color w:val="000000"/>
                <w:sz w:val="24"/>
              </w:rPr>
            </w:pPr>
          </w:p>
        </w:tc>
      </w:tr>
      <w:tr w:rsidR="00B53F5B" w:rsidTr="00304549">
        <w:trPr>
          <w:gridBefore w:val="1"/>
          <w:gridAfter w:val="4"/>
          <w:wBefore w:w="691" w:type="dxa"/>
          <w:wAfter w:w="1039" w:type="dxa"/>
          <w:trHeight w:val="600"/>
        </w:trPr>
        <w:tc>
          <w:tcPr>
            <w:tcW w:w="3624"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农药</w:t>
            </w:r>
            <w:r>
              <w:rPr>
                <w:rFonts w:ascii="Times New Roman" w:hAnsi="Times New Roman" w:hint="eastAsia"/>
                <w:color w:val="000000"/>
                <w:kern w:val="0"/>
                <w:sz w:val="24"/>
                <w:lang w:bidi="ar"/>
              </w:rPr>
              <w:t>及农药残留</w:t>
            </w:r>
            <w:r>
              <w:rPr>
                <w:rFonts w:ascii="Times New Roman" w:hAnsi="Times New Roman"/>
                <w:color w:val="000000"/>
                <w:kern w:val="0"/>
                <w:sz w:val="24"/>
                <w:lang w:bidi="ar"/>
              </w:rPr>
              <w:t>专项整治行动</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6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4"/>
          <w:wBefore w:w="691" w:type="dxa"/>
          <w:wAfter w:w="1039" w:type="dxa"/>
          <w:trHeight w:val="600"/>
        </w:trPr>
        <w:tc>
          <w:tcPr>
            <w:tcW w:w="3624"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hint="eastAsia"/>
                <w:color w:val="000000"/>
                <w:kern w:val="0"/>
                <w:sz w:val="24"/>
                <w:lang w:bidi="ar"/>
              </w:rPr>
              <w:t>“瘦肉精”</w:t>
            </w:r>
            <w:r>
              <w:rPr>
                <w:rFonts w:ascii="Times New Roman" w:hAnsi="Times New Roman"/>
                <w:color w:val="000000"/>
                <w:kern w:val="0"/>
                <w:sz w:val="24"/>
                <w:lang w:bidi="ar"/>
              </w:rPr>
              <w:t>专项整治行动</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6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4"/>
          <w:wBefore w:w="691" w:type="dxa"/>
          <w:wAfter w:w="1039" w:type="dxa"/>
          <w:trHeight w:val="600"/>
        </w:trPr>
        <w:tc>
          <w:tcPr>
            <w:tcW w:w="3624"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兽用抗</w:t>
            </w:r>
            <w:r>
              <w:rPr>
                <w:rFonts w:ascii="Times New Roman" w:hAnsi="Times New Roman" w:hint="eastAsia"/>
                <w:color w:val="000000"/>
                <w:kern w:val="0"/>
                <w:sz w:val="24"/>
                <w:lang w:bidi="ar"/>
              </w:rPr>
              <w:t>菌药及兽药残留</w:t>
            </w:r>
            <w:r>
              <w:rPr>
                <w:rFonts w:ascii="Times New Roman" w:hAnsi="Times New Roman"/>
                <w:color w:val="000000"/>
                <w:kern w:val="0"/>
                <w:sz w:val="24"/>
                <w:lang w:bidi="ar"/>
              </w:rPr>
              <w:t>专项整治行动</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6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4"/>
          <w:wBefore w:w="691" w:type="dxa"/>
          <w:wAfter w:w="1039" w:type="dxa"/>
          <w:trHeight w:val="600"/>
        </w:trPr>
        <w:tc>
          <w:tcPr>
            <w:tcW w:w="3624"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生猪屠宰监管</w:t>
            </w:r>
            <w:r>
              <w:rPr>
                <w:rFonts w:ascii="Times New Roman" w:hAnsi="Times New Roman" w:hint="eastAsia"/>
                <w:color w:val="000000"/>
                <w:kern w:val="0"/>
                <w:sz w:val="24"/>
                <w:lang w:bidi="ar"/>
              </w:rPr>
              <w:t>专项整治行动</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6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4"/>
          <w:wBefore w:w="691" w:type="dxa"/>
          <w:wAfter w:w="1039" w:type="dxa"/>
          <w:trHeight w:val="600"/>
        </w:trPr>
        <w:tc>
          <w:tcPr>
            <w:tcW w:w="3624"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hint="eastAsia"/>
                <w:color w:val="000000"/>
                <w:kern w:val="0"/>
                <w:sz w:val="24"/>
                <w:lang w:bidi="ar"/>
              </w:rPr>
              <w:t>水产品兽药残留及非法投入品</w:t>
            </w:r>
            <w:r>
              <w:rPr>
                <w:rFonts w:ascii="Times New Roman" w:hAnsi="Times New Roman"/>
                <w:color w:val="000000"/>
                <w:kern w:val="0"/>
                <w:sz w:val="24"/>
                <w:lang w:bidi="ar"/>
              </w:rPr>
              <w:t>专项整治行动</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6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4"/>
          <w:wBefore w:w="691" w:type="dxa"/>
          <w:wAfter w:w="1039" w:type="dxa"/>
          <w:trHeight w:val="600"/>
        </w:trPr>
        <w:tc>
          <w:tcPr>
            <w:tcW w:w="3624"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textAlignment w:val="center"/>
              <w:rPr>
                <w:rFonts w:ascii="Times New Roman" w:hAnsi="Times New Roman"/>
                <w:color w:val="000000"/>
                <w:sz w:val="24"/>
              </w:rPr>
            </w:pPr>
            <w:r>
              <w:rPr>
                <w:rFonts w:ascii="Times New Roman" w:hAnsi="Times New Roman"/>
                <w:color w:val="000000"/>
                <w:kern w:val="0"/>
                <w:sz w:val="24"/>
                <w:lang w:bidi="ar"/>
              </w:rPr>
              <w:lastRenderedPageBreak/>
              <w:t>生鲜乳专项整治行动</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6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4"/>
          <w:wBefore w:w="691" w:type="dxa"/>
          <w:wAfter w:w="1039" w:type="dxa"/>
          <w:trHeight w:val="600"/>
        </w:trPr>
        <w:tc>
          <w:tcPr>
            <w:tcW w:w="3624"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textAlignment w:val="center"/>
              <w:rPr>
                <w:rFonts w:ascii="Times New Roman" w:hAnsi="Times New Roman"/>
                <w:color w:val="000000"/>
                <w:sz w:val="24"/>
              </w:rPr>
            </w:pPr>
            <w:r>
              <w:rPr>
                <w:rFonts w:ascii="Times New Roman" w:hAnsi="Times New Roman"/>
                <w:color w:val="000000"/>
                <w:kern w:val="0"/>
                <w:sz w:val="24"/>
                <w:lang w:bidi="ar"/>
              </w:rPr>
              <w:t>农资打假专项治理行动</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c>
          <w:tcPr>
            <w:tcW w:w="126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jc w:val="center"/>
              <w:rPr>
                <w:rFonts w:ascii="Times New Roman" w:hAnsi="Times New Roman"/>
                <w:color w:val="000000"/>
                <w:sz w:val="24"/>
              </w:rPr>
            </w:pPr>
          </w:p>
        </w:tc>
      </w:tr>
      <w:tr w:rsidR="00B53F5B" w:rsidTr="00304549">
        <w:trPr>
          <w:gridBefore w:val="1"/>
          <w:gridAfter w:val="4"/>
          <w:wBefore w:w="691" w:type="dxa"/>
          <w:wAfter w:w="1039" w:type="dxa"/>
          <w:trHeight w:val="585"/>
        </w:trPr>
        <w:tc>
          <w:tcPr>
            <w:tcW w:w="3624" w:type="dxa"/>
            <w:gridSpan w:val="5"/>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r>
              <w:rPr>
                <w:rFonts w:ascii="Times New Roman" w:hAnsi="Times New Roman"/>
                <w:color w:val="000000"/>
                <w:kern w:val="0"/>
                <w:sz w:val="24"/>
                <w:lang w:bidi="ar"/>
              </w:rPr>
              <w:t>合</w:t>
            </w:r>
            <w:r>
              <w:rPr>
                <w:rFonts w:ascii="Times New Roman" w:hAnsi="Times New Roman"/>
                <w:color w:val="000000"/>
                <w:kern w:val="0"/>
                <w:sz w:val="24"/>
                <w:lang w:bidi="ar"/>
              </w:rPr>
              <w:t xml:space="preserve">  </w:t>
            </w:r>
            <w:r>
              <w:rPr>
                <w:rFonts w:ascii="Times New Roman" w:hAnsi="Times New Roman"/>
                <w:color w:val="000000"/>
                <w:kern w:val="0"/>
                <w:sz w:val="24"/>
                <w:lang w:bidi="ar"/>
              </w:rPr>
              <w:t>计</w:t>
            </w:r>
          </w:p>
        </w:tc>
        <w:tc>
          <w:tcPr>
            <w:tcW w:w="114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124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1245" w:type="dxa"/>
            <w:gridSpan w:val="2"/>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1035"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1575"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2130" w:type="dxa"/>
            <w:gridSpan w:val="3"/>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c>
          <w:tcPr>
            <w:tcW w:w="1260" w:type="dxa"/>
            <w:gridSpan w:val="4"/>
            <w:tcBorders>
              <w:top w:val="single" w:sz="4" w:space="0" w:color="000000"/>
              <w:left w:val="single" w:sz="4" w:space="0" w:color="000000"/>
              <w:bottom w:val="single" w:sz="4" w:space="0" w:color="000000"/>
              <w:right w:val="single" w:sz="4" w:space="0" w:color="000000"/>
            </w:tcBorders>
            <w:vAlign w:val="center"/>
          </w:tcPr>
          <w:p w:rsidR="00B53F5B" w:rsidRDefault="00B53F5B" w:rsidP="00304549">
            <w:pPr>
              <w:widowControl/>
              <w:jc w:val="center"/>
              <w:textAlignment w:val="center"/>
              <w:rPr>
                <w:rFonts w:ascii="Times New Roman" w:hAnsi="Times New Roman"/>
                <w:color w:val="000000"/>
                <w:sz w:val="24"/>
              </w:rPr>
            </w:pPr>
          </w:p>
        </w:tc>
      </w:tr>
      <w:tr w:rsidR="00B53F5B" w:rsidTr="00304549">
        <w:trPr>
          <w:gridBefore w:val="1"/>
          <w:gridAfter w:val="3"/>
          <w:wBefore w:w="691" w:type="dxa"/>
          <w:wAfter w:w="930" w:type="dxa"/>
          <w:trHeight w:val="435"/>
        </w:trPr>
        <w:tc>
          <w:tcPr>
            <w:tcW w:w="13363" w:type="dxa"/>
            <w:gridSpan w:val="28"/>
            <w:tcBorders>
              <w:top w:val="single" w:sz="4" w:space="0" w:color="000000"/>
            </w:tcBorders>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说明：</w:t>
            </w:r>
            <w:r>
              <w:rPr>
                <w:rFonts w:ascii="Times New Roman" w:hAnsi="Times New Roman"/>
                <w:color w:val="000000"/>
                <w:kern w:val="0"/>
                <w:sz w:val="24"/>
                <w:lang w:bidi="ar"/>
              </w:rPr>
              <w:t xml:space="preserve">1. </w:t>
            </w:r>
            <w:r>
              <w:rPr>
                <w:rFonts w:ascii="Times New Roman" w:hAnsi="Times New Roman"/>
                <w:color w:val="000000"/>
                <w:kern w:val="0"/>
                <w:sz w:val="24"/>
                <w:lang w:bidi="ar"/>
              </w:rPr>
              <w:t>此表按月报送，每月</w:t>
            </w:r>
            <w:r>
              <w:rPr>
                <w:rFonts w:ascii="Times New Roman" w:hAnsi="Times New Roman" w:hint="eastAsia"/>
                <w:color w:val="000000"/>
                <w:kern w:val="0"/>
                <w:sz w:val="24"/>
                <w:lang w:bidi="ar"/>
              </w:rPr>
              <w:t>5</w:t>
            </w:r>
            <w:r>
              <w:rPr>
                <w:rStyle w:val="font41"/>
                <w:rFonts w:ascii="Times New Roman" w:hAnsi="Times New Roman" w:cs="Times New Roman" w:hint="default"/>
                <w:lang w:bidi="ar"/>
              </w:rPr>
              <w:t>日前报送上月的案件统计数据。</w:t>
            </w:r>
          </w:p>
        </w:tc>
      </w:tr>
      <w:tr w:rsidR="00B53F5B" w:rsidTr="00304549">
        <w:trPr>
          <w:gridBefore w:val="1"/>
          <w:gridAfter w:val="1"/>
          <w:wBefore w:w="691" w:type="dxa"/>
          <w:wAfter w:w="109" w:type="dxa"/>
          <w:trHeight w:val="435"/>
        </w:trPr>
        <w:tc>
          <w:tcPr>
            <w:tcW w:w="14184" w:type="dxa"/>
            <w:gridSpan w:val="30"/>
            <w:vAlign w:val="center"/>
          </w:tcPr>
          <w:p w:rsidR="00B53F5B" w:rsidRDefault="00B53F5B" w:rsidP="00304549">
            <w:pPr>
              <w:widowControl/>
              <w:jc w:val="left"/>
              <w:textAlignment w:val="center"/>
              <w:rPr>
                <w:rFonts w:ascii="Times New Roman" w:hAnsi="Times New Roman"/>
                <w:color w:val="000000"/>
                <w:sz w:val="24"/>
              </w:rPr>
            </w:pPr>
            <w:r>
              <w:rPr>
                <w:rFonts w:ascii="Times New Roman" w:hAnsi="Times New Roman"/>
                <w:color w:val="000000"/>
                <w:kern w:val="0"/>
                <w:sz w:val="24"/>
                <w:lang w:bidi="ar"/>
              </w:rPr>
              <w:t xml:space="preserve"> </w:t>
            </w:r>
            <w:r>
              <w:rPr>
                <w:rStyle w:val="font41"/>
                <w:rFonts w:ascii="Times New Roman" w:hAnsi="Times New Roman" w:cs="Times New Roman" w:hint="default"/>
                <w:lang w:bidi="ar"/>
              </w:rPr>
              <w:t xml:space="preserve">    </w:t>
            </w:r>
            <w:r>
              <w:rPr>
                <w:rStyle w:val="font41"/>
                <w:rFonts w:ascii="Times New Roman" w:hAnsi="Times New Roman" w:cs="Times New Roman"/>
                <w:lang w:bidi="ar"/>
              </w:rPr>
              <w:t xml:space="preserve"> </w:t>
            </w:r>
            <w:r>
              <w:rPr>
                <w:rStyle w:val="font41"/>
                <w:rFonts w:ascii="Times New Roman" w:hAnsi="Times New Roman" w:cs="Times New Roman" w:hint="default"/>
                <w:lang w:bidi="ar"/>
              </w:rPr>
              <w:t xml:space="preserve">2. </w:t>
            </w:r>
            <w:r>
              <w:rPr>
                <w:rStyle w:val="font41"/>
                <w:rFonts w:ascii="Times New Roman" w:hAnsi="Times New Roman" w:cs="Times New Roman" w:hint="default"/>
                <w:lang w:bidi="ar"/>
              </w:rPr>
              <w:t>每月的大案要案（移送司法机关的案件）请随此表同时报送详细案情。</w:t>
            </w:r>
          </w:p>
        </w:tc>
      </w:tr>
    </w:tbl>
    <w:p w:rsidR="00B53F5B" w:rsidRDefault="00B53F5B" w:rsidP="00B53F5B">
      <w:pPr>
        <w:pStyle w:val="a3"/>
        <w:widowControl/>
        <w:shd w:val="clear" w:color="auto" w:fill="FFFFFF"/>
        <w:spacing w:before="90" w:beforeAutospacing="0" w:after="180" w:afterAutospacing="0" w:line="360" w:lineRule="atLeast"/>
        <w:jc w:val="both"/>
        <w:rPr>
          <w:rFonts w:ascii="Times New Roman" w:eastAsia="仿宋" w:hAnsi="Times New Roman"/>
          <w:color w:val="000000"/>
          <w:sz w:val="32"/>
          <w:szCs w:val="32"/>
          <w:shd w:val="clear" w:color="auto" w:fill="FFFFFF"/>
        </w:rPr>
      </w:pPr>
      <w:r>
        <w:rPr>
          <w:rFonts w:ascii="Times New Roman" w:eastAsia="仿宋" w:hAnsi="Times New Roman"/>
          <w:color w:val="000000"/>
          <w:sz w:val="32"/>
          <w:szCs w:val="32"/>
          <w:shd w:val="clear" w:color="auto" w:fill="FFFFFF"/>
        </w:rPr>
        <w:t>附件</w:t>
      </w:r>
      <w:r>
        <w:rPr>
          <w:rFonts w:ascii="Times New Roman" w:eastAsia="仿宋" w:hAnsi="Times New Roman" w:hint="eastAsia"/>
          <w:color w:val="000000"/>
          <w:sz w:val="32"/>
          <w:szCs w:val="32"/>
          <w:shd w:val="clear" w:color="auto" w:fill="FFFFFF"/>
        </w:rPr>
        <w:t>4</w:t>
      </w:r>
    </w:p>
    <w:p w:rsidR="00B53F5B" w:rsidRDefault="00B53F5B" w:rsidP="00B53F5B">
      <w:pPr>
        <w:widowControl/>
        <w:jc w:val="center"/>
        <w:textAlignment w:val="center"/>
        <w:rPr>
          <w:rFonts w:ascii="Times New Roman" w:eastAsia="华文中宋" w:hAnsi="Times New Roman"/>
          <w:b/>
          <w:color w:val="000000"/>
          <w:kern w:val="0"/>
          <w:sz w:val="36"/>
          <w:szCs w:val="36"/>
          <w:lang w:bidi="ar"/>
        </w:rPr>
      </w:pPr>
      <w:r>
        <w:rPr>
          <w:rFonts w:ascii="Times New Roman" w:eastAsia="华文中宋" w:hAnsi="Times New Roman"/>
          <w:b/>
          <w:color w:val="000000"/>
          <w:kern w:val="0"/>
          <w:sz w:val="36"/>
          <w:szCs w:val="36"/>
          <w:lang w:bidi="ar"/>
        </w:rPr>
        <w:t>专项整治信息报送联络员信息表</w:t>
      </w:r>
    </w:p>
    <w:p w:rsidR="00B53F5B" w:rsidRDefault="00B53F5B" w:rsidP="00B53F5B">
      <w:pPr>
        <w:widowControl/>
        <w:jc w:val="center"/>
        <w:textAlignment w:val="center"/>
        <w:rPr>
          <w:rFonts w:ascii="Times New Roman" w:eastAsia="华文中宋" w:hAnsi="Times New Roman"/>
          <w:b/>
          <w:color w:val="000000"/>
          <w:kern w:val="0"/>
          <w:sz w:val="36"/>
          <w:szCs w:val="36"/>
          <w:lang w:bidi="ar"/>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3590"/>
        <w:gridCol w:w="2040"/>
        <w:gridCol w:w="2511"/>
        <w:gridCol w:w="2004"/>
        <w:gridCol w:w="2363"/>
      </w:tblGrid>
      <w:tr w:rsidR="00B53F5B" w:rsidTr="00304549">
        <w:trPr>
          <w:jc w:val="center"/>
        </w:trPr>
        <w:tc>
          <w:tcPr>
            <w:tcW w:w="1666"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r>
              <w:rPr>
                <w:rFonts w:ascii="Times New Roman" w:eastAsia="仿宋" w:hAnsi="Times New Roman"/>
                <w:color w:val="000000"/>
                <w:sz w:val="32"/>
                <w:szCs w:val="32"/>
                <w:shd w:val="clear" w:color="auto" w:fill="FFFFFF"/>
                <w:lang w:bidi="ar"/>
              </w:rPr>
              <w:t>姓名</w:t>
            </w:r>
          </w:p>
        </w:tc>
        <w:tc>
          <w:tcPr>
            <w:tcW w:w="3590"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r>
              <w:rPr>
                <w:rFonts w:ascii="Times New Roman" w:eastAsia="仿宋" w:hAnsi="Times New Roman"/>
                <w:color w:val="000000"/>
                <w:sz w:val="32"/>
                <w:szCs w:val="32"/>
                <w:shd w:val="clear" w:color="auto" w:fill="FFFFFF"/>
                <w:lang w:bidi="ar"/>
              </w:rPr>
              <w:t>单位</w:t>
            </w:r>
          </w:p>
        </w:tc>
        <w:tc>
          <w:tcPr>
            <w:tcW w:w="2040"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r>
              <w:rPr>
                <w:rFonts w:ascii="Times New Roman" w:eastAsia="仿宋" w:hAnsi="Times New Roman"/>
                <w:color w:val="000000"/>
                <w:sz w:val="32"/>
                <w:szCs w:val="32"/>
                <w:shd w:val="clear" w:color="auto" w:fill="FFFFFF"/>
                <w:lang w:bidi="ar"/>
              </w:rPr>
              <w:t>职务</w:t>
            </w:r>
          </w:p>
        </w:tc>
        <w:tc>
          <w:tcPr>
            <w:tcW w:w="2511"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r>
              <w:rPr>
                <w:rFonts w:ascii="Times New Roman" w:eastAsia="仿宋" w:hAnsi="Times New Roman"/>
                <w:color w:val="000000"/>
                <w:sz w:val="32"/>
                <w:szCs w:val="32"/>
                <w:shd w:val="clear" w:color="auto" w:fill="FFFFFF"/>
                <w:lang w:bidi="ar"/>
              </w:rPr>
              <w:t>电话</w:t>
            </w:r>
          </w:p>
        </w:tc>
        <w:tc>
          <w:tcPr>
            <w:tcW w:w="2004"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r>
              <w:rPr>
                <w:rFonts w:ascii="Times New Roman" w:eastAsia="仿宋" w:hAnsi="Times New Roman"/>
                <w:color w:val="000000"/>
                <w:sz w:val="32"/>
                <w:szCs w:val="32"/>
                <w:shd w:val="clear" w:color="auto" w:fill="FFFFFF"/>
                <w:lang w:bidi="ar"/>
              </w:rPr>
              <w:t>手机</w:t>
            </w:r>
          </w:p>
        </w:tc>
        <w:tc>
          <w:tcPr>
            <w:tcW w:w="2363"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r>
              <w:rPr>
                <w:rFonts w:ascii="Times New Roman" w:eastAsia="仿宋" w:hAnsi="Times New Roman"/>
                <w:color w:val="000000"/>
                <w:sz w:val="32"/>
                <w:szCs w:val="32"/>
                <w:shd w:val="clear" w:color="auto" w:fill="FFFFFF"/>
                <w:lang w:bidi="ar"/>
              </w:rPr>
              <w:t>电子邮箱</w:t>
            </w:r>
          </w:p>
        </w:tc>
      </w:tr>
      <w:tr w:rsidR="00B53F5B" w:rsidTr="00304549">
        <w:trPr>
          <w:jc w:val="center"/>
        </w:trPr>
        <w:tc>
          <w:tcPr>
            <w:tcW w:w="1666"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p>
        </w:tc>
        <w:tc>
          <w:tcPr>
            <w:tcW w:w="3590"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p>
        </w:tc>
        <w:tc>
          <w:tcPr>
            <w:tcW w:w="2040"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p>
        </w:tc>
        <w:tc>
          <w:tcPr>
            <w:tcW w:w="2511"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p>
        </w:tc>
        <w:tc>
          <w:tcPr>
            <w:tcW w:w="2004"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p>
        </w:tc>
        <w:tc>
          <w:tcPr>
            <w:tcW w:w="2363" w:type="dxa"/>
            <w:vAlign w:val="center"/>
          </w:tcPr>
          <w:p w:rsidR="00B53F5B" w:rsidRDefault="00B53F5B" w:rsidP="00304549">
            <w:pPr>
              <w:pStyle w:val="a3"/>
              <w:widowControl/>
              <w:spacing w:before="90" w:beforeAutospacing="0" w:after="180" w:afterAutospacing="0" w:line="360" w:lineRule="atLeast"/>
              <w:jc w:val="center"/>
              <w:rPr>
                <w:rFonts w:ascii="Times New Roman" w:eastAsia="仿宋" w:hAnsi="Times New Roman"/>
                <w:color w:val="000000"/>
                <w:sz w:val="32"/>
                <w:szCs w:val="32"/>
                <w:shd w:val="clear" w:color="auto" w:fill="FFFFFF"/>
                <w:lang w:bidi="ar"/>
              </w:rPr>
            </w:pPr>
          </w:p>
        </w:tc>
      </w:tr>
    </w:tbl>
    <w:p w:rsidR="00B53F5B" w:rsidRDefault="00B53F5B" w:rsidP="00B53F5B">
      <w:pPr>
        <w:pStyle w:val="a3"/>
        <w:widowControl/>
        <w:shd w:val="clear" w:color="auto" w:fill="FFFFFF"/>
        <w:spacing w:before="90" w:beforeAutospacing="0" w:after="180" w:afterAutospacing="0" w:line="360" w:lineRule="atLeast"/>
        <w:jc w:val="both"/>
        <w:rPr>
          <w:rFonts w:ascii="Times New Roman" w:eastAsia="仿宋" w:hAnsi="Times New Roman"/>
          <w:color w:val="000000"/>
          <w:sz w:val="32"/>
          <w:szCs w:val="32"/>
          <w:shd w:val="clear" w:color="auto" w:fill="FFFFFF"/>
        </w:rPr>
      </w:pPr>
    </w:p>
    <w:p w:rsidR="00EB26B6" w:rsidRDefault="00EB26B6">
      <w:bookmarkStart w:id="0" w:name="_GoBack"/>
      <w:bookmarkEnd w:id="0"/>
    </w:p>
    <w:sectPr w:rsidR="00EB26B6" w:rsidSect="00B53F5B">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5861"/>
    <w:multiLevelType w:val="singleLevel"/>
    <w:tmpl w:val="205B5861"/>
    <w:lvl w:ilvl="0">
      <w:start w:val="2"/>
      <w:numFmt w:val="decimal"/>
      <w:suff w:val="space"/>
      <w:lvlText w:val="%1."/>
      <w:lvlJc w:val="left"/>
      <w:pPr>
        <w:ind w:left="728"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5B"/>
    <w:rsid w:val="000125D6"/>
    <w:rsid w:val="00021EA2"/>
    <w:rsid w:val="000A5791"/>
    <w:rsid w:val="000C0A10"/>
    <w:rsid w:val="000F308E"/>
    <w:rsid w:val="001076E3"/>
    <w:rsid w:val="001109A3"/>
    <w:rsid w:val="0012638B"/>
    <w:rsid w:val="00167AAC"/>
    <w:rsid w:val="00184F8A"/>
    <w:rsid w:val="00186994"/>
    <w:rsid w:val="00190A12"/>
    <w:rsid w:val="00200739"/>
    <w:rsid w:val="002556B9"/>
    <w:rsid w:val="002C6B66"/>
    <w:rsid w:val="002E52BF"/>
    <w:rsid w:val="002E5B25"/>
    <w:rsid w:val="00323310"/>
    <w:rsid w:val="003241A8"/>
    <w:rsid w:val="0037494A"/>
    <w:rsid w:val="00393745"/>
    <w:rsid w:val="003F6AF2"/>
    <w:rsid w:val="00412FEB"/>
    <w:rsid w:val="004855E3"/>
    <w:rsid w:val="004C4C0B"/>
    <w:rsid w:val="004F0671"/>
    <w:rsid w:val="00515D7D"/>
    <w:rsid w:val="005707C4"/>
    <w:rsid w:val="005A0041"/>
    <w:rsid w:val="005A64DA"/>
    <w:rsid w:val="005C55EF"/>
    <w:rsid w:val="005E728E"/>
    <w:rsid w:val="006279AC"/>
    <w:rsid w:val="00651490"/>
    <w:rsid w:val="00663588"/>
    <w:rsid w:val="00702AFC"/>
    <w:rsid w:val="00711490"/>
    <w:rsid w:val="00733B1C"/>
    <w:rsid w:val="0074253E"/>
    <w:rsid w:val="00752C7E"/>
    <w:rsid w:val="0082221C"/>
    <w:rsid w:val="0083015C"/>
    <w:rsid w:val="00857DF8"/>
    <w:rsid w:val="0088118A"/>
    <w:rsid w:val="00891C65"/>
    <w:rsid w:val="00897406"/>
    <w:rsid w:val="008D61D1"/>
    <w:rsid w:val="008F032D"/>
    <w:rsid w:val="00910AF6"/>
    <w:rsid w:val="00916C3C"/>
    <w:rsid w:val="00917FD1"/>
    <w:rsid w:val="00923EF7"/>
    <w:rsid w:val="00976AEA"/>
    <w:rsid w:val="00990AE8"/>
    <w:rsid w:val="009929E7"/>
    <w:rsid w:val="009A2CF8"/>
    <w:rsid w:val="009E39F6"/>
    <w:rsid w:val="009E7858"/>
    <w:rsid w:val="00A10F82"/>
    <w:rsid w:val="00A245D9"/>
    <w:rsid w:val="00A43CB5"/>
    <w:rsid w:val="00AA0E43"/>
    <w:rsid w:val="00AA4650"/>
    <w:rsid w:val="00AB0E59"/>
    <w:rsid w:val="00AC23C8"/>
    <w:rsid w:val="00AE445D"/>
    <w:rsid w:val="00AF390D"/>
    <w:rsid w:val="00B013FD"/>
    <w:rsid w:val="00B1394C"/>
    <w:rsid w:val="00B53F5B"/>
    <w:rsid w:val="00B704D3"/>
    <w:rsid w:val="00B81FB8"/>
    <w:rsid w:val="00BB0A7B"/>
    <w:rsid w:val="00BF3394"/>
    <w:rsid w:val="00BF76E8"/>
    <w:rsid w:val="00C342F7"/>
    <w:rsid w:val="00C414A7"/>
    <w:rsid w:val="00C47BC6"/>
    <w:rsid w:val="00C54B1F"/>
    <w:rsid w:val="00C70359"/>
    <w:rsid w:val="00C71635"/>
    <w:rsid w:val="00C74500"/>
    <w:rsid w:val="00CC57AC"/>
    <w:rsid w:val="00CD381B"/>
    <w:rsid w:val="00D064E1"/>
    <w:rsid w:val="00D35D5F"/>
    <w:rsid w:val="00D616DB"/>
    <w:rsid w:val="00DF175C"/>
    <w:rsid w:val="00E1719B"/>
    <w:rsid w:val="00E3518E"/>
    <w:rsid w:val="00E4636B"/>
    <w:rsid w:val="00E47CE2"/>
    <w:rsid w:val="00E5685F"/>
    <w:rsid w:val="00E66192"/>
    <w:rsid w:val="00E71AFD"/>
    <w:rsid w:val="00E95020"/>
    <w:rsid w:val="00EA5019"/>
    <w:rsid w:val="00EB26B6"/>
    <w:rsid w:val="00EC634D"/>
    <w:rsid w:val="00F2703D"/>
    <w:rsid w:val="00F2720D"/>
    <w:rsid w:val="00F702AD"/>
    <w:rsid w:val="00F719A1"/>
    <w:rsid w:val="00F84CB9"/>
    <w:rsid w:val="00FA3988"/>
    <w:rsid w:val="00FD6FC6"/>
    <w:rsid w:val="00FE6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5B"/>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53F5B"/>
    <w:pPr>
      <w:spacing w:beforeAutospacing="1" w:afterAutospacing="1"/>
      <w:jc w:val="left"/>
    </w:pPr>
    <w:rPr>
      <w:kern w:val="0"/>
      <w:sz w:val="24"/>
    </w:rPr>
  </w:style>
  <w:style w:type="character" w:customStyle="1" w:styleId="font51">
    <w:name w:val="font51"/>
    <w:basedOn w:val="a0"/>
    <w:qFormat/>
    <w:rsid w:val="00B53F5B"/>
    <w:rPr>
      <w:rFonts w:ascii="宋体" w:eastAsia="宋体" w:hAnsi="宋体" w:cs="宋体" w:hint="eastAsia"/>
      <w:color w:val="000000"/>
      <w:sz w:val="24"/>
      <w:szCs w:val="24"/>
      <w:u w:val="none"/>
    </w:rPr>
  </w:style>
  <w:style w:type="character" w:customStyle="1" w:styleId="font41">
    <w:name w:val="font41"/>
    <w:basedOn w:val="a0"/>
    <w:qFormat/>
    <w:rsid w:val="00B53F5B"/>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F5B"/>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53F5B"/>
    <w:pPr>
      <w:spacing w:beforeAutospacing="1" w:afterAutospacing="1"/>
      <w:jc w:val="left"/>
    </w:pPr>
    <w:rPr>
      <w:kern w:val="0"/>
      <w:sz w:val="24"/>
    </w:rPr>
  </w:style>
  <w:style w:type="character" w:customStyle="1" w:styleId="font51">
    <w:name w:val="font51"/>
    <w:basedOn w:val="a0"/>
    <w:qFormat/>
    <w:rsid w:val="00B53F5B"/>
    <w:rPr>
      <w:rFonts w:ascii="宋体" w:eastAsia="宋体" w:hAnsi="宋体" w:cs="宋体" w:hint="eastAsia"/>
      <w:color w:val="000000"/>
      <w:sz w:val="24"/>
      <w:szCs w:val="24"/>
      <w:u w:val="none"/>
    </w:rPr>
  </w:style>
  <w:style w:type="character" w:customStyle="1" w:styleId="font41">
    <w:name w:val="font41"/>
    <w:basedOn w:val="a0"/>
    <w:qFormat/>
    <w:rsid w:val="00B53F5B"/>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cp:revision>
  <dcterms:created xsi:type="dcterms:W3CDTF">2019-06-17T03:07:00Z</dcterms:created>
  <dcterms:modified xsi:type="dcterms:W3CDTF">2019-06-17T03:07:00Z</dcterms:modified>
</cp:coreProperties>
</file>