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eastAsiaTheme="minorEastAsia"/>
          <w:b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/>
          <w:b/>
          <w:sz w:val="32"/>
          <w:szCs w:val="32"/>
          <w:lang w:eastAsia="zh-CN"/>
        </w:rPr>
        <w:t>附件：</w:t>
      </w:r>
    </w:p>
    <w:p>
      <w:pPr>
        <w:jc w:val="both"/>
        <w:rPr>
          <w:b/>
          <w:sz w:val="36"/>
          <w:szCs w:val="36"/>
        </w:rPr>
      </w:pPr>
    </w:p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全国执业兽医资格考试（上海考区）资格申请流程</w:t>
      </w:r>
    </w:p>
    <w:p>
      <w:pPr>
        <w:jc w:val="center"/>
        <w:rPr>
          <w:b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562" w:firstLineChars="200"/>
        <w:jc w:val="left"/>
        <w:textAlignment w:val="auto"/>
        <w:outlineLvl w:val="9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一、注册</w:t>
      </w:r>
    </w:p>
    <w:p>
      <w:pPr>
        <w:ind w:firstLine="560" w:firstLineChars="200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66675</wp:posOffset>
            </wp:positionH>
            <wp:positionV relativeFrom="paragraph">
              <wp:posOffset>393700</wp:posOffset>
            </wp:positionV>
            <wp:extent cx="5274310" cy="2881630"/>
            <wp:effectExtent l="19050" t="0" r="2540" b="0"/>
            <wp:wrapTight wrapText="bothSides">
              <wp:wrapPolygon>
                <wp:start x="0" y="0"/>
                <wp:lineTo x="0" y="21419"/>
                <wp:lineTo x="21532" y="21419"/>
                <wp:lineTo x="21532" y="0"/>
                <wp:lineTo x="0" y="0"/>
              </wp:wrapPolygon>
            </wp:wrapTight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822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</w:rPr>
        <w:t>登录</w:t>
      </w:r>
      <w:r>
        <w:fldChar w:fldCharType="begin"/>
      </w:r>
      <w:r>
        <w:instrText xml:space="preserve"> HYPERLINK "http://zwfw.shac.gov.cn/nwxxpt/" </w:instrText>
      </w:r>
      <w:r>
        <w:fldChar w:fldCharType="separate"/>
      </w:r>
      <w:r>
        <w:rPr>
          <w:rStyle w:val="6"/>
          <w:rFonts w:ascii="仿宋_GB2312" w:eastAsia="仿宋_GB2312"/>
          <w:sz w:val="28"/>
          <w:szCs w:val="28"/>
        </w:rPr>
        <w:t>http://zwfw.shac.gov.cn/nwxxpt/</w:t>
      </w:r>
      <w:r>
        <w:rPr>
          <w:rStyle w:val="6"/>
          <w:rFonts w:ascii="仿宋_GB2312" w:eastAsia="仿宋_GB2312"/>
          <w:sz w:val="28"/>
          <w:szCs w:val="28"/>
        </w:rPr>
        <w:fldChar w:fldCharType="end"/>
      </w:r>
      <w:r>
        <w:rPr>
          <w:rFonts w:hint="eastAsia" w:ascii="仿宋_GB2312" w:eastAsia="仿宋_GB2312"/>
          <w:sz w:val="28"/>
          <w:szCs w:val="28"/>
        </w:rPr>
        <w:t>，注册后进入页面。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562" w:firstLineChars="200"/>
        <w:jc w:val="left"/>
        <w:textAlignment w:val="auto"/>
        <w:outlineLvl w:val="9"/>
        <w:rPr>
          <w:rFonts w:hint="eastAsia"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二、进入页面</w:t>
      </w:r>
    </w:p>
    <w:p>
      <w:pPr>
        <w:ind w:firstLine="560" w:firstLineChars="200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1.进入《上海市农业委员会网上办事系统》主页面，点击“申请新的办件”。</w:t>
      </w:r>
    </w:p>
    <w:p>
      <w:pPr>
        <w:ind w:left="1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5274310" cy="752475"/>
            <wp:effectExtent l="0" t="0" r="2540" b="9525"/>
            <wp:docPr id="4" name="图片 3" descr="C:\Users\Administrator\Desktop\步骤1_副本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C:\Users\Administrator\Desktop\步骤1_副本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b="5524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ind w:left="1" w:firstLine="560" w:firstLineChars="200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2.点击“事项”下拉箭头，在事项查询中输入“执业兽医资格认定”后，点击“查询”，选择“执业兽医资格认定”。</w:t>
      </w:r>
    </w:p>
    <w:p>
      <w:pPr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5274310" cy="2774315"/>
            <wp:effectExtent l="19050" t="0" r="2540" b="0"/>
            <wp:docPr id="12" name="图片 12" descr="C:\Users\Administrator\Desktop\步骤2-1_副本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C:\Users\Administrator\Desktop\步骤2-1_副本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748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ind w:firstLine="560" w:firstLineChars="200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3.点击“情形”下拉箭头，选择“新办”。点击“下一步”。</w:t>
      </w:r>
    </w:p>
    <w:p>
      <w:pPr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drawing>
          <wp:inline distT="0" distB="0" distL="0" distR="0">
            <wp:extent cx="5274310" cy="1317625"/>
            <wp:effectExtent l="0" t="0" r="2540" b="15875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b="1467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1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562" w:firstLineChars="200"/>
        <w:jc w:val="left"/>
        <w:textAlignment w:val="auto"/>
        <w:outlineLvl w:val="9"/>
        <w:rPr>
          <w:rFonts w:hint="eastAsia"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三、资格申请</w:t>
      </w:r>
    </w:p>
    <w:p>
      <w:pPr>
        <w:ind w:firstLine="560" w:firstLineChars="200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进入《全国执业兽医资格考试网上信息平台》，填写相应内容，提交申请，完成网上资格申请。</w:t>
      </w:r>
    </w:p>
    <w:p>
      <w:pPr>
        <w:ind w:firstLine="560" w:firstLineChars="20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666750</wp:posOffset>
            </wp:positionH>
            <wp:positionV relativeFrom="paragraph">
              <wp:posOffset>787400</wp:posOffset>
            </wp:positionV>
            <wp:extent cx="4321810" cy="2346325"/>
            <wp:effectExtent l="0" t="0" r="2540" b="15875"/>
            <wp:wrapTight wrapText="bothSides">
              <wp:wrapPolygon>
                <wp:start x="0" y="0"/>
                <wp:lineTo x="0" y="21395"/>
                <wp:lineTo x="21517" y="21395"/>
                <wp:lineTo x="21517" y="0"/>
                <wp:lineTo x="0" y="0"/>
              </wp:wrapPolygon>
            </wp:wrapTight>
            <wp:docPr id="5" name="图片 4" descr="C:\Users\Administrator\Desktop\步骤3_副本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C:\Users\Administrator\Desktop\步骤3_副本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21810" cy="234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</w:rPr>
        <w:t>具体申请资格要求，请查看《全国执业兽医资格考试网上信息平台》内上海公告。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919165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7033C"/>
    <w:rsid w:val="00034AEF"/>
    <w:rsid w:val="0007033C"/>
    <w:rsid w:val="0010430D"/>
    <w:rsid w:val="00177A2F"/>
    <w:rsid w:val="004202D8"/>
    <w:rsid w:val="00456775"/>
    <w:rsid w:val="004614B3"/>
    <w:rsid w:val="004D64B8"/>
    <w:rsid w:val="006E7FA1"/>
    <w:rsid w:val="007553FA"/>
    <w:rsid w:val="007C69A7"/>
    <w:rsid w:val="008806C8"/>
    <w:rsid w:val="008A160E"/>
    <w:rsid w:val="00956624"/>
    <w:rsid w:val="00965A29"/>
    <w:rsid w:val="009C1E30"/>
    <w:rsid w:val="00BA2061"/>
    <w:rsid w:val="00BC6064"/>
    <w:rsid w:val="00D97CBA"/>
    <w:rsid w:val="00E236BE"/>
    <w:rsid w:val="00E4709D"/>
    <w:rsid w:val="00F8424A"/>
    <w:rsid w:val="13C91C2A"/>
    <w:rsid w:val="15C27DCA"/>
    <w:rsid w:val="1C947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000FF" w:themeColor="hyperlink"/>
      <w:u w:val="single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5"/>
    <w:link w:val="4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5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6A8453E-A9F2-4365-96E4-EEDEC0438B8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中国微软</Company>
  <Pages>3</Pages>
  <Words>52</Words>
  <Characters>297</Characters>
  <Lines>2</Lines>
  <Paragraphs>1</Paragraphs>
  <TotalTime>91</TotalTime>
  <ScaleCrop>false</ScaleCrop>
  <LinksUpToDate>false</LinksUpToDate>
  <CharactersWithSpaces>348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2019-01-03T03:49:00Z</dcterms:created>
  <dc:creator>微软中国</dc:creator>
  <cp:lastModifiedBy>杜小强</cp:lastModifiedBy>
  <cp:lastPrinted>2019-01-09T07:05:00Z</cp:lastPrinted>
  <dcterms:modified xsi:type="dcterms:W3CDTF">2019-01-10T07:58:27Z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