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288" w:rsidRPr="0040285B" w:rsidRDefault="009B1288" w:rsidP="009B1288">
      <w:pPr>
        <w:widowControl/>
        <w:jc w:val="left"/>
        <w:rPr>
          <w:rFonts w:ascii="华文楷体" w:eastAsia="华文楷体" w:hAnsi="华文楷体" w:cs="Times New Roman"/>
          <w:sz w:val="32"/>
          <w:szCs w:val="32"/>
        </w:rPr>
      </w:pPr>
      <w:r w:rsidRPr="0040285B">
        <w:rPr>
          <w:rFonts w:ascii="仿宋_GB2312" w:eastAsia="仿宋_GB2312" w:hAnsi="黑体" w:cs="仿宋_GB2312" w:hint="eastAsia"/>
          <w:sz w:val="32"/>
          <w:szCs w:val="32"/>
        </w:rPr>
        <w:t>附件</w:t>
      </w:r>
      <w:r w:rsidRPr="0040285B">
        <w:rPr>
          <w:rFonts w:ascii="仿宋_GB2312" w:eastAsia="仿宋_GB2312" w:hAnsi="黑体" w:cs="仿宋_GB2312"/>
          <w:sz w:val="32"/>
          <w:szCs w:val="32"/>
        </w:rPr>
        <w:t>1</w:t>
      </w:r>
    </w:p>
    <w:p w:rsidR="009B1288" w:rsidRPr="0040285B" w:rsidRDefault="009B1288" w:rsidP="009B1288">
      <w:pPr>
        <w:spacing w:line="660" w:lineRule="exact"/>
        <w:jc w:val="center"/>
        <w:rPr>
          <w:rFonts w:ascii="黑体" w:eastAsia="黑体" w:hAnsi="Times New Roman" w:cs="Times New Roman"/>
          <w:b/>
          <w:bCs/>
          <w:sz w:val="44"/>
          <w:szCs w:val="44"/>
        </w:rPr>
      </w:pPr>
      <w:r w:rsidRPr="0040285B">
        <w:rPr>
          <w:rFonts w:ascii="黑体" w:eastAsia="黑体" w:hAnsi="Times New Roman" w:cs="黑体" w:hint="eastAsia"/>
          <w:b/>
          <w:bCs/>
          <w:sz w:val="44"/>
          <w:szCs w:val="44"/>
        </w:rPr>
        <w:t>上海农村创业创新项目创意大赛</w:t>
      </w:r>
    </w:p>
    <w:p w:rsidR="009B1288" w:rsidRPr="0040285B" w:rsidRDefault="009B1288" w:rsidP="009B1288">
      <w:pPr>
        <w:spacing w:line="660" w:lineRule="exact"/>
        <w:jc w:val="center"/>
        <w:rPr>
          <w:rFonts w:ascii="黑体" w:eastAsia="黑体" w:hAnsi="Times New Roman" w:cs="Times New Roman"/>
          <w:b/>
          <w:bCs/>
          <w:sz w:val="44"/>
          <w:szCs w:val="44"/>
        </w:rPr>
      </w:pPr>
      <w:r w:rsidRPr="0040285B">
        <w:rPr>
          <w:rFonts w:ascii="黑体" w:eastAsia="黑体" w:hAnsi="Times New Roman" w:cs="黑体" w:hint="eastAsia"/>
          <w:b/>
          <w:bCs/>
          <w:sz w:val="44"/>
          <w:szCs w:val="44"/>
        </w:rPr>
        <w:t>参赛人选推荐表</w:t>
      </w:r>
    </w:p>
    <w:p w:rsidR="009B1288" w:rsidRDefault="009B1288" w:rsidP="009B1288">
      <w:pPr>
        <w:spacing w:line="660" w:lineRule="exact"/>
        <w:rPr>
          <w:rFonts w:ascii="Times New Roman" w:eastAsia="楷体_GB2312" w:hAnsi="Times New Roman" w:cs="Times New Roman"/>
          <w:sz w:val="24"/>
          <w:szCs w:val="24"/>
        </w:rPr>
      </w:pPr>
      <w:r>
        <w:rPr>
          <w:rFonts w:ascii="Times New Roman" w:eastAsia="楷体_GB2312" w:hAnsi="Times New Roman" w:cs="楷体_GB2312" w:hint="eastAsia"/>
          <w:sz w:val="24"/>
          <w:szCs w:val="24"/>
        </w:rPr>
        <w:t>填表单位：</w:t>
      </w:r>
      <w:r>
        <w:rPr>
          <w:rFonts w:ascii="Times New Roman" w:eastAsia="楷体_GB2312" w:hAnsi="Times New Roman" w:cs="Times New Roman"/>
          <w:sz w:val="24"/>
          <w:szCs w:val="24"/>
        </w:rPr>
        <w:t xml:space="preserve">                              </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0"/>
        <w:gridCol w:w="873"/>
        <w:gridCol w:w="525"/>
        <w:gridCol w:w="525"/>
        <w:gridCol w:w="525"/>
        <w:gridCol w:w="2371"/>
        <w:gridCol w:w="871"/>
        <w:gridCol w:w="1019"/>
        <w:gridCol w:w="973"/>
      </w:tblGrid>
      <w:tr w:rsidR="009B1288" w:rsidRPr="00336640" w:rsidTr="00397DE0">
        <w:trPr>
          <w:trHeight w:val="1487"/>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序号</w:t>
            </w:r>
          </w:p>
        </w:tc>
        <w:tc>
          <w:tcPr>
            <w:tcW w:w="873"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姓名</w:t>
            </w:r>
          </w:p>
        </w:tc>
        <w:tc>
          <w:tcPr>
            <w:tcW w:w="525"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年龄</w:t>
            </w:r>
          </w:p>
        </w:tc>
        <w:tc>
          <w:tcPr>
            <w:tcW w:w="525"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性别</w:t>
            </w:r>
          </w:p>
        </w:tc>
        <w:tc>
          <w:tcPr>
            <w:tcW w:w="525"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民族</w:t>
            </w:r>
          </w:p>
        </w:tc>
        <w:tc>
          <w:tcPr>
            <w:tcW w:w="2371"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详细地址</w:t>
            </w:r>
          </w:p>
        </w:tc>
        <w:tc>
          <w:tcPr>
            <w:tcW w:w="871"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职务</w:t>
            </w:r>
          </w:p>
        </w:tc>
        <w:tc>
          <w:tcPr>
            <w:tcW w:w="1019"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手机</w:t>
            </w: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参赛</w:t>
            </w:r>
          </w:p>
          <w:p w:rsidR="009B1288" w:rsidRPr="00336640" w:rsidRDefault="009B1288" w:rsidP="00397DE0">
            <w:pPr>
              <w:spacing w:line="660" w:lineRule="exact"/>
              <w:rPr>
                <w:rFonts w:ascii="Times New Roman" w:eastAsia="黑体" w:hAnsi="Times New Roman" w:cs="Times New Roman"/>
                <w:sz w:val="24"/>
                <w:szCs w:val="24"/>
              </w:rPr>
            </w:pPr>
            <w:r w:rsidRPr="00336640">
              <w:rPr>
                <w:rFonts w:ascii="Times New Roman" w:eastAsia="黑体" w:hAnsi="Times New Roman" w:cs="黑体" w:hint="eastAsia"/>
                <w:sz w:val="24"/>
                <w:szCs w:val="24"/>
              </w:rPr>
              <w:t>组别</w:t>
            </w: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1</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2</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3</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4</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5</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6</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7</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r w:rsidR="009B1288" w:rsidRPr="00336640" w:rsidTr="00397DE0">
        <w:trPr>
          <w:trHeight w:val="892"/>
          <w:jc w:val="center"/>
        </w:trPr>
        <w:tc>
          <w:tcPr>
            <w:tcW w:w="840" w:type="dxa"/>
            <w:tcBorders>
              <w:top w:val="single" w:sz="4" w:space="0" w:color="auto"/>
              <w:left w:val="single" w:sz="4" w:space="0" w:color="auto"/>
              <w:bottom w:val="single" w:sz="4" w:space="0" w:color="auto"/>
              <w:right w:val="single" w:sz="4" w:space="0" w:color="auto"/>
            </w:tcBorders>
            <w:vAlign w:val="center"/>
          </w:tcPr>
          <w:p w:rsidR="009B1288" w:rsidRPr="00336640" w:rsidRDefault="009B1288" w:rsidP="00397DE0">
            <w:pPr>
              <w:spacing w:line="660" w:lineRule="exact"/>
              <w:rPr>
                <w:rFonts w:ascii="Times New Roman" w:hAnsi="Times New Roman" w:cs="Times New Roman"/>
                <w:sz w:val="24"/>
                <w:szCs w:val="24"/>
              </w:rPr>
            </w:pPr>
            <w:r w:rsidRPr="00336640">
              <w:rPr>
                <w:rFonts w:ascii="Times New Roman" w:hAnsi="Times New Roman" w:cs="Times New Roman"/>
                <w:sz w:val="24"/>
                <w:szCs w:val="24"/>
              </w:rPr>
              <w:t>8</w:t>
            </w:r>
          </w:p>
        </w:tc>
        <w:tc>
          <w:tcPr>
            <w:tcW w:w="8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525"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23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871"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1019"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c>
          <w:tcPr>
            <w:tcW w:w="973" w:type="dxa"/>
            <w:tcBorders>
              <w:top w:val="single" w:sz="4" w:space="0" w:color="auto"/>
              <w:left w:val="single" w:sz="4" w:space="0" w:color="auto"/>
              <w:bottom w:val="single" w:sz="4" w:space="0" w:color="auto"/>
              <w:right w:val="single" w:sz="4" w:space="0" w:color="auto"/>
            </w:tcBorders>
          </w:tcPr>
          <w:p w:rsidR="009B1288" w:rsidRPr="00336640" w:rsidRDefault="009B1288" w:rsidP="00397DE0">
            <w:pPr>
              <w:spacing w:line="660" w:lineRule="exact"/>
              <w:rPr>
                <w:rFonts w:ascii="Times New Roman" w:hAnsi="Times New Roman" w:cs="Times New Roman"/>
                <w:sz w:val="24"/>
                <w:szCs w:val="24"/>
              </w:rPr>
            </w:pPr>
          </w:p>
        </w:tc>
      </w:tr>
    </w:tbl>
    <w:p w:rsidR="009B1288" w:rsidRDefault="009B1288" w:rsidP="009B1288">
      <w:pPr>
        <w:spacing w:line="660" w:lineRule="exact"/>
        <w:rPr>
          <w:rFonts w:ascii="Times New Roman" w:eastAsia="楷体_GB2312" w:hAnsi="Times New Roman" w:cs="Times New Roman"/>
          <w:sz w:val="24"/>
          <w:szCs w:val="24"/>
        </w:rPr>
      </w:pPr>
      <w:r>
        <w:rPr>
          <w:rFonts w:ascii="Times New Roman" w:eastAsia="楷体_GB2312" w:hAnsi="Times New Roman" w:cs="楷体_GB2312" w:hint="eastAsia"/>
          <w:sz w:val="24"/>
          <w:szCs w:val="24"/>
        </w:rPr>
        <w:t>负责人：</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联系电话：</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手机：</w:t>
      </w:r>
    </w:p>
    <w:p w:rsidR="009B1288" w:rsidRDefault="009B1288" w:rsidP="009B1288">
      <w:pPr>
        <w:spacing w:line="660" w:lineRule="exact"/>
        <w:rPr>
          <w:rFonts w:ascii="Times New Roman" w:eastAsia="楷体_GB2312" w:hAnsi="Times New Roman" w:cs="Times New Roman"/>
          <w:sz w:val="24"/>
          <w:szCs w:val="24"/>
        </w:rPr>
      </w:pPr>
      <w:r>
        <w:rPr>
          <w:rFonts w:ascii="Times New Roman" w:eastAsia="楷体_GB2312" w:hAnsi="Times New Roman" w:cs="楷体_GB2312" w:hint="eastAsia"/>
          <w:sz w:val="24"/>
          <w:szCs w:val="24"/>
        </w:rPr>
        <w:t>联系人：</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联系电话：</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手机：</w:t>
      </w:r>
    </w:p>
    <w:p w:rsidR="009B1288" w:rsidRDefault="009B1288" w:rsidP="009B1288">
      <w:pPr>
        <w:spacing w:line="660" w:lineRule="exact"/>
        <w:jc w:val="left"/>
        <w:rPr>
          <w:rFonts w:ascii="Times New Roman" w:eastAsia="楷体_GB2312" w:hAnsi="Times New Roman" w:cs="Times New Roman"/>
          <w:sz w:val="24"/>
          <w:szCs w:val="24"/>
        </w:rPr>
      </w:pPr>
      <w:r w:rsidRPr="0010506C">
        <w:rPr>
          <w:rFonts w:ascii="Times New Roman" w:eastAsia="楷体_GB2312" w:hAnsi="Times New Roman" w:cs="楷体_GB2312" w:hint="eastAsia"/>
          <w:sz w:val="24"/>
          <w:szCs w:val="24"/>
        </w:rPr>
        <w:t>区农委（盖章）：</w:t>
      </w:r>
      <w:r w:rsidRPr="0010506C">
        <w:rPr>
          <w:rFonts w:ascii="Times New Roman" w:eastAsia="楷体_GB2312" w:hAnsi="Times New Roman" w:cs="Times New Roman"/>
          <w:sz w:val="24"/>
          <w:szCs w:val="24"/>
        </w:rPr>
        <w:t xml:space="preserve"> </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填报时间：</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年</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月</w:t>
      </w:r>
      <w:r>
        <w:rPr>
          <w:rFonts w:ascii="Times New Roman" w:eastAsia="楷体_GB2312" w:hAnsi="Times New Roman" w:cs="Times New Roman"/>
          <w:sz w:val="24"/>
          <w:szCs w:val="24"/>
        </w:rPr>
        <w:t xml:space="preserve">   </w:t>
      </w:r>
      <w:r>
        <w:rPr>
          <w:rFonts w:ascii="Times New Roman" w:eastAsia="楷体_GB2312" w:hAnsi="Times New Roman" w:cs="楷体_GB2312" w:hint="eastAsia"/>
          <w:sz w:val="24"/>
          <w:szCs w:val="24"/>
        </w:rPr>
        <w:t>日</w:t>
      </w:r>
    </w:p>
    <w:p w:rsidR="009B1288" w:rsidRDefault="009B1288" w:rsidP="009B1288">
      <w:pPr>
        <w:widowControl/>
        <w:tabs>
          <w:tab w:val="left" w:pos="1193"/>
        </w:tabs>
        <w:spacing w:line="660" w:lineRule="exact"/>
        <w:textAlignment w:val="baseline"/>
        <w:rPr>
          <w:rFonts w:ascii="仿宋_GB2312" w:eastAsia="仿宋_GB2312" w:hAnsi="黑体" w:cs="仿宋_GB2312"/>
          <w:color w:val="000000"/>
          <w:kern w:val="0"/>
          <w:sz w:val="36"/>
          <w:szCs w:val="36"/>
        </w:rPr>
      </w:pPr>
      <w:r>
        <w:rPr>
          <w:rFonts w:ascii="仿宋_GB2312" w:eastAsia="仿宋_GB2312" w:hAnsi="黑体" w:cs="仿宋_GB2312" w:hint="eastAsia"/>
          <w:color w:val="000000"/>
          <w:kern w:val="0"/>
          <w:sz w:val="36"/>
          <w:szCs w:val="36"/>
        </w:rPr>
        <w:lastRenderedPageBreak/>
        <w:t>附件</w:t>
      </w:r>
      <w:r>
        <w:rPr>
          <w:rFonts w:ascii="仿宋_GB2312" w:eastAsia="仿宋_GB2312" w:hAnsi="黑体" w:cs="仿宋_GB2312"/>
          <w:color w:val="000000"/>
          <w:kern w:val="0"/>
          <w:sz w:val="36"/>
          <w:szCs w:val="36"/>
        </w:rPr>
        <w:t>2</w:t>
      </w:r>
      <w:r>
        <w:rPr>
          <w:rFonts w:ascii="仿宋_GB2312" w:eastAsia="仿宋_GB2312" w:hAnsi="黑体" w:cs="仿宋_GB2312"/>
          <w:color w:val="000000"/>
          <w:kern w:val="0"/>
          <w:sz w:val="36"/>
          <w:szCs w:val="36"/>
        </w:rPr>
        <w:tab/>
      </w:r>
    </w:p>
    <w:p w:rsidR="009B1288" w:rsidRDefault="009B1288" w:rsidP="009B1288">
      <w:pPr>
        <w:widowControl/>
        <w:tabs>
          <w:tab w:val="left" w:pos="2171"/>
        </w:tabs>
        <w:spacing w:line="660" w:lineRule="exact"/>
        <w:textAlignment w:val="baseline"/>
        <w:rPr>
          <w:rFonts w:ascii="Times New Roman" w:eastAsia="华文中宋" w:hAnsi="Times New Roman" w:cs="Times New Roman"/>
          <w:color w:val="000000"/>
          <w:kern w:val="0"/>
          <w:sz w:val="44"/>
          <w:szCs w:val="44"/>
        </w:rPr>
      </w:pPr>
      <w:r>
        <w:rPr>
          <w:rFonts w:ascii="Times New Roman" w:eastAsia="华文中宋" w:hAnsi="Times New Roman" w:cs="Times New Roman"/>
          <w:color w:val="000000"/>
          <w:kern w:val="0"/>
          <w:sz w:val="44"/>
          <w:szCs w:val="44"/>
        </w:rPr>
        <w:tab/>
      </w:r>
    </w:p>
    <w:p w:rsidR="009B1288" w:rsidRPr="0040285B" w:rsidRDefault="009B1288" w:rsidP="009B1288">
      <w:pPr>
        <w:widowControl/>
        <w:spacing w:line="660" w:lineRule="exact"/>
        <w:jc w:val="center"/>
        <w:textAlignment w:val="baseline"/>
        <w:rPr>
          <w:rFonts w:ascii="黑体" w:eastAsia="黑体" w:hAnsi="Times New Roman" w:cs="Times New Roman"/>
          <w:color w:val="000000"/>
          <w:kern w:val="0"/>
          <w:sz w:val="44"/>
          <w:szCs w:val="44"/>
        </w:rPr>
      </w:pPr>
      <w:r w:rsidRPr="0040285B">
        <w:rPr>
          <w:rFonts w:ascii="黑体" w:eastAsia="黑体" w:hAnsi="Times New Roman" w:cs="黑体" w:hint="eastAsia"/>
          <w:color w:val="000000"/>
          <w:kern w:val="0"/>
          <w:sz w:val="44"/>
          <w:szCs w:val="44"/>
        </w:rPr>
        <w:t>上海农村创业创新项目创意大赛</w:t>
      </w:r>
    </w:p>
    <w:p w:rsidR="009B1288" w:rsidRPr="0040285B" w:rsidRDefault="009B1288" w:rsidP="009B1288">
      <w:pPr>
        <w:widowControl/>
        <w:spacing w:line="660" w:lineRule="exact"/>
        <w:jc w:val="center"/>
        <w:textAlignment w:val="baseline"/>
        <w:rPr>
          <w:rFonts w:ascii="黑体" w:eastAsia="黑体" w:hAnsi="Times New Roman" w:cs="Times New Roman"/>
          <w:color w:val="000000"/>
          <w:kern w:val="0"/>
          <w:sz w:val="44"/>
          <w:szCs w:val="44"/>
        </w:rPr>
      </w:pPr>
      <w:r w:rsidRPr="0040285B">
        <w:rPr>
          <w:rFonts w:ascii="黑体" w:eastAsia="黑体" w:hAnsi="Times New Roman" w:cs="黑体" w:hint="eastAsia"/>
          <w:color w:val="000000"/>
          <w:kern w:val="0"/>
          <w:sz w:val="44"/>
          <w:szCs w:val="44"/>
        </w:rPr>
        <w:t>参赛项目书</w:t>
      </w: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Default="009B1288" w:rsidP="009B1288">
      <w:pPr>
        <w:widowControl/>
        <w:spacing w:line="660" w:lineRule="exact"/>
        <w:textAlignment w:val="baseline"/>
        <w:rPr>
          <w:rFonts w:ascii="Times New Roman" w:eastAsia="华文中宋" w:hAnsi="Times New Roman" w:cs="Times New Roman"/>
          <w:color w:val="000000"/>
          <w:kern w:val="0"/>
          <w:sz w:val="44"/>
          <w:szCs w:val="44"/>
        </w:rPr>
      </w:pPr>
    </w:p>
    <w:p w:rsidR="009B1288" w:rsidRPr="0040285B" w:rsidRDefault="009B1288" w:rsidP="009B1288">
      <w:pPr>
        <w:widowControl/>
        <w:spacing w:line="660" w:lineRule="exact"/>
        <w:ind w:firstLineChars="265" w:firstLine="848"/>
        <w:textAlignment w:val="baseline"/>
        <w:rPr>
          <w:rFonts w:ascii="黑体" w:eastAsia="黑体" w:hAnsi="Times New Roman" w:cs="黑体"/>
          <w:color w:val="000000"/>
          <w:kern w:val="0"/>
          <w:sz w:val="32"/>
          <w:szCs w:val="32"/>
          <w:u w:val="single"/>
        </w:rPr>
      </w:pPr>
      <w:r w:rsidRPr="0040285B">
        <w:rPr>
          <w:rFonts w:ascii="黑体" w:eastAsia="黑体" w:hAnsi="Times New Roman" w:cs="黑体" w:hint="eastAsia"/>
          <w:color w:val="000000"/>
          <w:kern w:val="0"/>
          <w:sz w:val="32"/>
          <w:szCs w:val="32"/>
        </w:rPr>
        <w:t>项</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目</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名</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称：</w:t>
      </w:r>
      <w:r w:rsidRPr="0040285B">
        <w:rPr>
          <w:rFonts w:ascii="黑体" w:eastAsia="黑体" w:hAnsi="Times New Roman" w:cs="黑体"/>
          <w:color w:val="000000"/>
          <w:kern w:val="0"/>
          <w:sz w:val="32"/>
          <w:szCs w:val="32"/>
          <w:u w:val="single"/>
        </w:rPr>
        <w:t xml:space="preserve">                            </w:t>
      </w:r>
    </w:p>
    <w:p w:rsidR="009B1288" w:rsidRPr="0040285B" w:rsidRDefault="009B1288" w:rsidP="009B1288">
      <w:pPr>
        <w:widowControl/>
        <w:spacing w:line="660" w:lineRule="exact"/>
        <w:ind w:firstLineChars="265" w:firstLine="848"/>
        <w:textAlignment w:val="baseline"/>
        <w:rPr>
          <w:rFonts w:ascii="黑体" w:eastAsia="黑体" w:hAnsi="Times New Roman" w:cs="黑体"/>
          <w:color w:val="000000"/>
          <w:kern w:val="0"/>
          <w:sz w:val="32"/>
          <w:szCs w:val="32"/>
          <w:u w:val="single"/>
        </w:rPr>
      </w:pPr>
      <w:r w:rsidRPr="0040285B">
        <w:rPr>
          <w:rFonts w:ascii="黑体" w:eastAsia="黑体" w:hAnsi="Times New Roman" w:cs="黑体" w:hint="eastAsia"/>
          <w:color w:val="000000"/>
          <w:kern w:val="0"/>
          <w:sz w:val="32"/>
          <w:szCs w:val="32"/>
        </w:rPr>
        <w:t>项目负责人姓名：</w:t>
      </w:r>
      <w:r w:rsidRPr="0040285B">
        <w:rPr>
          <w:rFonts w:ascii="黑体" w:eastAsia="黑体" w:hAnsi="Times New Roman" w:cs="黑体"/>
          <w:color w:val="000000"/>
          <w:kern w:val="0"/>
          <w:sz w:val="32"/>
          <w:szCs w:val="32"/>
          <w:u w:val="single"/>
        </w:rPr>
        <w:t xml:space="preserve">                            </w:t>
      </w:r>
    </w:p>
    <w:p w:rsidR="009B1288" w:rsidRPr="0040285B" w:rsidRDefault="009B1288" w:rsidP="009B1288">
      <w:pPr>
        <w:widowControl/>
        <w:spacing w:line="660" w:lineRule="exact"/>
        <w:ind w:firstLineChars="265" w:firstLine="848"/>
        <w:textAlignment w:val="baseline"/>
        <w:rPr>
          <w:rFonts w:ascii="黑体" w:eastAsia="黑体" w:hAnsi="Times New Roman" w:cs="黑体"/>
          <w:color w:val="000000"/>
          <w:kern w:val="0"/>
          <w:sz w:val="32"/>
          <w:szCs w:val="32"/>
          <w:u w:val="single"/>
        </w:rPr>
      </w:pPr>
      <w:r w:rsidRPr="0040285B">
        <w:rPr>
          <w:rFonts w:ascii="黑体" w:eastAsia="黑体" w:hAnsi="Times New Roman" w:cs="黑体" w:hint="eastAsia"/>
          <w:color w:val="000000"/>
          <w:kern w:val="0"/>
          <w:sz w:val="32"/>
          <w:szCs w:val="32"/>
        </w:rPr>
        <w:t>通</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讯</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地</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址：</w:t>
      </w:r>
      <w:r w:rsidRPr="0040285B">
        <w:rPr>
          <w:rFonts w:ascii="黑体" w:eastAsia="黑体" w:hAnsi="Times New Roman" w:cs="黑体"/>
          <w:color w:val="000000"/>
          <w:kern w:val="0"/>
          <w:sz w:val="32"/>
          <w:szCs w:val="32"/>
          <w:u w:val="single"/>
        </w:rPr>
        <w:t xml:space="preserve">                            </w:t>
      </w:r>
    </w:p>
    <w:p w:rsidR="009B1288" w:rsidRPr="0040285B" w:rsidRDefault="009B1288" w:rsidP="009B1288">
      <w:pPr>
        <w:widowControl/>
        <w:spacing w:line="660" w:lineRule="exact"/>
        <w:ind w:firstLineChars="265" w:firstLine="848"/>
        <w:textAlignment w:val="baseline"/>
        <w:rPr>
          <w:rFonts w:ascii="黑体" w:eastAsia="黑体" w:hAnsi="Times New Roman" w:cs="黑体"/>
          <w:color w:val="000000"/>
          <w:kern w:val="0"/>
          <w:sz w:val="32"/>
          <w:szCs w:val="32"/>
          <w:u w:val="single"/>
        </w:rPr>
      </w:pPr>
      <w:r w:rsidRPr="0040285B">
        <w:rPr>
          <w:rFonts w:ascii="黑体" w:eastAsia="黑体" w:hAnsi="Times New Roman" w:cs="黑体" w:hint="eastAsia"/>
          <w:color w:val="000000"/>
          <w:kern w:val="0"/>
          <w:sz w:val="32"/>
          <w:szCs w:val="32"/>
        </w:rPr>
        <w:t>联</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系</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电</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话：</w:t>
      </w:r>
      <w:r w:rsidRPr="0040285B">
        <w:rPr>
          <w:rFonts w:ascii="黑体" w:eastAsia="黑体" w:hAnsi="Times New Roman" w:cs="黑体"/>
          <w:color w:val="000000"/>
          <w:kern w:val="0"/>
          <w:sz w:val="32"/>
          <w:szCs w:val="32"/>
          <w:u w:val="single"/>
        </w:rPr>
        <w:t xml:space="preserve">                            </w:t>
      </w:r>
    </w:p>
    <w:p w:rsidR="009B1288" w:rsidRDefault="009B1288" w:rsidP="009B1288">
      <w:pPr>
        <w:widowControl/>
        <w:spacing w:line="660" w:lineRule="exact"/>
        <w:ind w:firstLineChars="265" w:firstLine="848"/>
        <w:textAlignment w:val="baseline"/>
        <w:rPr>
          <w:rFonts w:ascii="Times New Roman" w:eastAsia="华文中宋" w:hAnsi="Times New Roman" w:cs="Times New Roman"/>
          <w:color w:val="000000"/>
          <w:kern w:val="0"/>
          <w:sz w:val="32"/>
          <w:szCs w:val="32"/>
          <w:u w:val="single"/>
        </w:rPr>
      </w:pPr>
      <w:r w:rsidRPr="0040285B">
        <w:rPr>
          <w:rFonts w:ascii="黑体" w:eastAsia="黑体" w:hAnsi="Times New Roman" w:cs="黑体" w:hint="eastAsia"/>
          <w:color w:val="000000"/>
          <w:kern w:val="0"/>
          <w:sz w:val="32"/>
          <w:szCs w:val="32"/>
        </w:rPr>
        <w:t>电</w:t>
      </w:r>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子</w:t>
      </w:r>
      <w:r w:rsidRPr="0040285B">
        <w:rPr>
          <w:rFonts w:ascii="黑体" w:eastAsia="黑体" w:hAnsi="Times New Roman" w:cs="黑体"/>
          <w:color w:val="000000"/>
          <w:kern w:val="0"/>
          <w:sz w:val="32"/>
          <w:szCs w:val="32"/>
        </w:rPr>
        <w:t xml:space="preserve">  </w:t>
      </w:r>
      <w:proofErr w:type="gramStart"/>
      <w:r w:rsidRPr="0040285B">
        <w:rPr>
          <w:rFonts w:ascii="黑体" w:eastAsia="黑体" w:hAnsi="Times New Roman" w:cs="黑体" w:hint="eastAsia"/>
          <w:color w:val="000000"/>
          <w:kern w:val="0"/>
          <w:sz w:val="32"/>
          <w:szCs w:val="32"/>
        </w:rPr>
        <w:t>邮</w:t>
      </w:r>
      <w:proofErr w:type="gramEnd"/>
      <w:r w:rsidRPr="0040285B">
        <w:rPr>
          <w:rFonts w:ascii="黑体" w:eastAsia="黑体" w:hAnsi="Times New Roman" w:cs="黑体"/>
          <w:color w:val="000000"/>
          <w:kern w:val="0"/>
          <w:sz w:val="32"/>
          <w:szCs w:val="32"/>
        </w:rPr>
        <w:t xml:space="preserve">  </w:t>
      </w:r>
      <w:r w:rsidRPr="0040285B">
        <w:rPr>
          <w:rFonts w:ascii="黑体" w:eastAsia="黑体" w:hAnsi="Times New Roman" w:cs="黑体" w:hint="eastAsia"/>
          <w:color w:val="000000"/>
          <w:kern w:val="0"/>
          <w:sz w:val="32"/>
          <w:szCs w:val="32"/>
        </w:rPr>
        <w:t>箱：</w:t>
      </w:r>
      <w:r w:rsidRPr="0040285B">
        <w:rPr>
          <w:rFonts w:ascii="黑体" w:eastAsia="黑体" w:hAnsi="Times New Roman" w:cs="黑体"/>
          <w:color w:val="000000"/>
          <w:kern w:val="0"/>
          <w:sz w:val="32"/>
          <w:szCs w:val="32"/>
          <w:u w:val="single"/>
        </w:rPr>
        <w:t xml:space="preserve">                        </w:t>
      </w:r>
      <w:r>
        <w:rPr>
          <w:rFonts w:ascii="Times New Roman" w:eastAsia="华文中宋" w:hAnsi="Times New Roman" w:cs="Times New Roman"/>
          <w:color w:val="000000"/>
          <w:kern w:val="0"/>
          <w:sz w:val="32"/>
          <w:szCs w:val="32"/>
          <w:u w:val="single"/>
        </w:rPr>
        <w:t xml:space="preserve">    </w:t>
      </w:r>
    </w:p>
    <w:p w:rsidR="009B1288" w:rsidRDefault="009B1288" w:rsidP="009B1288">
      <w:pPr>
        <w:widowControl/>
        <w:spacing w:line="660" w:lineRule="exact"/>
        <w:rPr>
          <w:rFonts w:ascii="Times New Roman" w:hAnsi="Times New Roman" w:cs="Times New Roman"/>
        </w:rPr>
      </w:pPr>
    </w:p>
    <w:p w:rsidR="009B1288" w:rsidRDefault="009B1288" w:rsidP="009B1288">
      <w:pPr>
        <w:widowControl/>
        <w:spacing w:line="660" w:lineRule="exact"/>
        <w:rPr>
          <w:rFonts w:ascii="Times New Roman" w:hAnsi="Times New Roman" w:cs="Times New Roman"/>
        </w:rPr>
      </w:pPr>
    </w:p>
    <w:tbl>
      <w:tblPr>
        <w:tblW w:w="8897" w:type="dxa"/>
        <w:tblCellSpacing w:w="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A0" w:firstRow="1" w:lastRow="0" w:firstColumn="1" w:lastColumn="0" w:noHBand="0" w:noVBand="0"/>
      </w:tblPr>
      <w:tblGrid>
        <w:gridCol w:w="1677"/>
        <w:gridCol w:w="84"/>
        <w:gridCol w:w="1090"/>
        <w:gridCol w:w="1006"/>
        <w:gridCol w:w="671"/>
        <w:gridCol w:w="236"/>
        <w:gridCol w:w="435"/>
        <w:gridCol w:w="1001"/>
        <w:gridCol w:w="508"/>
        <w:gridCol w:w="2112"/>
        <w:gridCol w:w="77"/>
      </w:tblGrid>
      <w:tr w:rsidR="009B1288" w:rsidRPr="00336640" w:rsidTr="00397DE0">
        <w:trPr>
          <w:trHeight w:val="619"/>
          <w:tblCellSpacing w:w="0" w:type="dxa"/>
        </w:trPr>
        <w:tc>
          <w:tcPr>
            <w:tcW w:w="1677" w:type="dxa"/>
            <w:vMerge w:val="restart"/>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项目负责人</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个人情况</w:t>
            </w:r>
          </w:p>
        </w:tc>
        <w:tc>
          <w:tcPr>
            <w:tcW w:w="1174"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姓名</w:t>
            </w:r>
          </w:p>
        </w:tc>
        <w:tc>
          <w:tcPr>
            <w:tcW w:w="1006"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tc>
        <w:tc>
          <w:tcPr>
            <w:tcW w:w="671"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性别</w:t>
            </w:r>
          </w:p>
        </w:tc>
        <w:tc>
          <w:tcPr>
            <w:tcW w:w="671"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tc>
        <w:tc>
          <w:tcPr>
            <w:tcW w:w="1509"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身份证号码</w:t>
            </w:r>
          </w:p>
        </w:tc>
        <w:tc>
          <w:tcPr>
            <w:tcW w:w="2189"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rPr>
            </w:pPr>
          </w:p>
        </w:tc>
      </w:tr>
      <w:tr w:rsidR="009B1288" w:rsidRPr="00336640" w:rsidTr="00397DE0">
        <w:trPr>
          <w:trHeight w:val="619"/>
          <w:tblCellSpacing w:w="0" w:type="dxa"/>
        </w:trPr>
        <w:tc>
          <w:tcPr>
            <w:tcW w:w="1677" w:type="dxa"/>
            <w:vMerge/>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widowControl/>
              <w:snapToGrid w:val="0"/>
              <w:spacing w:line="300" w:lineRule="auto"/>
              <w:rPr>
                <w:rFonts w:ascii="仿宋_GB2312" w:eastAsia="仿宋_GB2312" w:hAnsi="Times New Roman" w:cs="Times New Roman"/>
                <w:sz w:val="24"/>
                <w:szCs w:val="24"/>
              </w:rPr>
            </w:pPr>
          </w:p>
        </w:tc>
        <w:tc>
          <w:tcPr>
            <w:tcW w:w="1174"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家庭住址</w:t>
            </w:r>
          </w:p>
        </w:tc>
        <w:tc>
          <w:tcPr>
            <w:tcW w:w="6046" w:type="dxa"/>
            <w:gridSpan w:val="8"/>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trHeight w:val="792"/>
          <w:tblCellSpacing w:w="0" w:type="dxa"/>
        </w:trPr>
        <w:tc>
          <w:tcPr>
            <w:tcW w:w="1677"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项目名称</w:t>
            </w:r>
          </w:p>
        </w:tc>
        <w:tc>
          <w:tcPr>
            <w:tcW w:w="7220" w:type="dxa"/>
            <w:gridSpan w:val="10"/>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trHeight w:val="1495"/>
          <w:tblCellSpacing w:w="0" w:type="dxa"/>
        </w:trPr>
        <w:tc>
          <w:tcPr>
            <w:tcW w:w="1677"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项目概况</w:t>
            </w:r>
          </w:p>
        </w:tc>
        <w:tc>
          <w:tcPr>
            <w:tcW w:w="7220" w:type="dxa"/>
            <w:gridSpan w:val="10"/>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trHeight w:val="1387"/>
          <w:tblCellSpacing w:w="0" w:type="dxa"/>
        </w:trPr>
        <w:tc>
          <w:tcPr>
            <w:tcW w:w="1677"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计划总投资</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（万元）</w:t>
            </w:r>
          </w:p>
        </w:tc>
        <w:tc>
          <w:tcPr>
            <w:tcW w:w="3087" w:type="dxa"/>
            <w:gridSpan w:val="5"/>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tc>
        <w:tc>
          <w:tcPr>
            <w:tcW w:w="1436"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已投资</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（万元）</w:t>
            </w:r>
          </w:p>
        </w:tc>
        <w:tc>
          <w:tcPr>
            <w:tcW w:w="2697" w:type="dxa"/>
            <w:gridSpan w:val="3"/>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rPr>
            </w:pPr>
          </w:p>
        </w:tc>
      </w:tr>
      <w:tr w:rsidR="009B1288" w:rsidRPr="00336640" w:rsidTr="00397DE0">
        <w:trPr>
          <w:trHeight w:val="1912"/>
          <w:tblCellSpacing w:w="0" w:type="dxa"/>
        </w:trPr>
        <w:tc>
          <w:tcPr>
            <w:tcW w:w="1677"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参赛单位（或负责人）简介</w:t>
            </w:r>
          </w:p>
        </w:tc>
        <w:tc>
          <w:tcPr>
            <w:tcW w:w="7220" w:type="dxa"/>
            <w:gridSpan w:val="10"/>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rPr>
            </w:pPr>
          </w:p>
          <w:p w:rsidR="009B1288" w:rsidRPr="0040285B" w:rsidRDefault="009B1288" w:rsidP="00397DE0">
            <w:pPr>
              <w:snapToGrid w:val="0"/>
              <w:spacing w:line="300" w:lineRule="auto"/>
              <w:rPr>
                <w:rFonts w:ascii="仿宋_GB2312" w:eastAsia="仿宋_GB2312" w:hAnsi="Times New Roman" w:cs="Times New Roman"/>
              </w:rPr>
            </w:pPr>
          </w:p>
        </w:tc>
      </w:tr>
      <w:tr w:rsidR="009B1288" w:rsidRPr="00336640" w:rsidTr="00397DE0">
        <w:trPr>
          <w:trHeight w:val="2385"/>
          <w:tblCellSpacing w:w="0" w:type="dxa"/>
        </w:trPr>
        <w:tc>
          <w:tcPr>
            <w:tcW w:w="1677"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行业与市场</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分析</w:t>
            </w:r>
          </w:p>
        </w:tc>
        <w:tc>
          <w:tcPr>
            <w:tcW w:w="7220" w:type="dxa"/>
            <w:gridSpan w:val="10"/>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rPr>
            </w:pPr>
          </w:p>
          <w:p w:rsidR="009B1288" w:rsidRPr="0040285B" w:rsidRDefault="009B1288" w:rsidP="00397DE0">
            <w:pPr>
              <w:snapToGrid w:val="0"/>
              <w:spacing w:line="300" w:lineRule="auto"/>
              <w:rPr>
                <w:rFonts w:ascii="仿宋_GB2312" w:eastAsia="仿宋_GB2312" w:hAnsi="Times New Roman" w:cs="Times New Roman"/>
              </w:rPr>
            </w:pPr>
          </w:p>
          <w:p w:rsidR="009B1288" w:rsidRPr="0040285B" w:rsidRDefault="009B1288" w:rsidP="00397DE0">
            <w:pPr>
              <w:snapToGrid w:val="0"/>
              <w:spacing w:line="300" w:lineRule="auto"/>
              <w:rPr>
                <w:rFonts w:ascii="仿宋_GB2312" w:eastAsia="仿宋_GB2312" w:hAnsi="Times New Roman" w:cs="Times New Roman"/>
              </w:rPr>
            </w:pPr>
          </w:p>
        </w:tc>
      </w:tr>
      <w:tr w:rsidR="009B1288" w:rsidRPr="00336640" w:rsidTr="00397DE0">
        <w:trPr>
          <w:trHeight w:val="3728"/>
          <w:tblCellSpacing w:w="0" w:type="dxa"/>
        </w:trPr>
        <w:tc>
          <w:tcPr>
            <w:tcW w:w="1677" w:type="dxa"/>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项目发展计划</w:t>
            </w:r>
          </w:p>
        </w:tc>
        <w:tc>
          <w:tcPr>
            <w:tcW w:w="7220" w:type="dxa"/>
            <w:gridSpan w:val="10"/>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rPr>
            </w:pPr>
            <w:r w:rsidRPr="0040285B">
              <w:rPr>
                <w:rFonts w:ascii="仿宋_GB2312" w:eastAsia="仿宋_GB2312" w:hAnsi="Times New Roman" w:cs="仿宋_GB2312" w:hint="eastAsia"/>
              </w:rPr>
              <w:t>注：此处可加页</w:t>
            </w:r>
          </w:p>
          <w:p w:rsidR="009B1288" w:rsidRPr="0040285B" w:rsidRDefault="009B1288" w:rsidP="00397DE0">
            <w:pPr>
              <w:snapToGrid w:val="0"/>
              <w:spacing w:line="300" w:lineRule="auto"/>
              <w:rPr>
                <w:rFonts w:ascii="仿宋_GB2312" w:eastAsia="仿宋_GB2312" w:hAnsi="Times New Roman" w:cs="Times New Roman"/>
              </w:rPr>
            </w:pPr>
          </w:p>
        </w:tc>
      </w:tr>
      <w:tr w:rsidR="009B1288" w:rsidRPr="00336640" w:rsidTr="00397DE0">
        <w:trPr>
          <w:gridAfter w:val="1"/>
          <w:wAfter w:w="77" w:type="dxa"/>
          <w:trHeight w:val="2367"/>
          <w:tblCellSpacing w:w="0" w:type="dxa"/>
        </w:trPr>
        <w:tc>
          <w:tcPr>
            <w:tcW w:w="1761"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lastRenderedPageBreak/>
              <w:t>市场开发</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与营销</w:t>
            </w:r>
          </w:p>
        </w:tc>
        <w:tc>
          <w:tcPr>
            <w:tcW w:w="7059" w:type="dxa"/>
            <w:gridSpan w:val="8"/>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gridAfter w:val="1"/>
          <w:wAfter w:w="77" w:type="dxa"/>
          <w:trHeight w:val="2263"/>
          <w:tblCellSpacing w:w="0" w:type="dxa"/>
        </w:trPr>
        <w:tc>
          <w:tcPr>
            <w:tcW w:w="1761"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团队及组织管理</w:t>
            </w:r>
          </w:p>
        </w:tc>
        <w:tc>
          <w:tcPr>
            <w:tcW w:w="7059" w:type="dxa"/>
            <w:gridSpan w:val="8"/>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gridAfter w:val="1"/>
          <w:wAfter w:w="77" w:type="dxa"/>
          <w:trHeight w:val="1555"/>
          <w:tblCellSpacing w:w="0" w:type="dxa"/>
        </w:trPr>
        <w:tc>
          <w:tcPr>
            <w:tcW w:w="1761"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财务分析</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及投资回报</w:t>
            </w:r>
          </w:p>
        </w:tc>
        <w:tc>
          <w:tcPr>
            <w:tcW w:w="7059" w:type="dxa"/>
            <w:gridSpan w:val="8"/>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gridAfter w:val="1"/>
          <w:wAfter w:w="77" w:type="dxa"/>
          <w:trHeight w:val="4785"/>
          <w:tblCellSpacing w:w="0" w:type="dxa"/>
        </w:trPr>
        <w:tc>
          <w:tcPr>
            <w:tcW w:w="1761"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风险分析</w:t>
            </w:r>
          </w:p>
        </w:tc>
        <w:tc>
          <w:tcPr>
            <w:tcW w:w="7059" w:type="dxa"/>
            <w:gridSpan w:val="8"/>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tc>
      </w:tr>
      <w:tr w:rsidR="009B1288" w:rsidRPr="00336640" w:rsidTr="00397DE0">
        <w:trPr>
          <w:gridAfter w:val="1"/>
          <w:wAfter w:w="77" w:type="dxa"/>
          <w:trHeight w:val="2117"/>
          <w:tblCellSpacing w:w="0" w:type="dxa"/>
        </w:trPr>
        <w:tc>
          <w:tcPr>
            <w:tcW w:w="1761" w:type="dxa"/>
            <w:gridSpan w:val="2"/>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其他支持</w:t>
            </w:r>
          </w:p>
          <w:p w:rsidR="009B1288" w:rsidRPr="0040285B" w:rsidRDefault="009B1288" w:rsidP="00397DE0">
            <w:pPr>
              <w:snapToGrid w:val="0"/>
              <w:spacing w:line="300" w:lineRule="auto"/>
              <w:rPr>
                <w:rFonts w:ascii="仿宋_GB2312" w:eastAsia="仿宋_GB2312" w:hAnsi="Times New Roman" w:cs="Times New Roman"/>
                <w:sz w:val="24"/>
                <w:szCs w:val="24"/>
              </w:rPr>
            </w:pPr>
            <w:r w:rsidRPr="0040285B">
              <w:rPr>
                <w:rFonts w:ascii="仿宋_GB2312" w:eastAsia="仿宋_GB2312" w:hAnsi="Times New Roman" w:cs="仿宋_GB2312" w:hint="eastAsia"/>
                <w:sz w:val="24"/>
                <w:szCs w:val="24"/>
              </w:rPr>
              <w:t>（除资金外）</w:t>
            </w:r>
          </w:p>
        </w:tc>
        <w:tc>
          <w:tcPr>
            <w:tcW w:w="7059" w:type="dxa"/>
            <w:gridSpan w:val="8"/>
            <w:tcBorders>
              <w:top w:val="single" w:sz="4" w:space="0" w:color="000000"/>
              <w:left w:val="single" w:sz="4" w:space="0" w:color="000000"/>
              <w:bottom w:val="single" w:sz="4" w:space="0" w:color="000000"/>
              <w:right w:val="single" w:sz="4" w:space="0" w:color="000000"/>
            </w:tcBorders>
            <w:vAlign w:val="center"/>
          </w:tcPr>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rPr>
                <w:rFonts w:ascii="仿宋_GB2312" w:eastAsia="仿宋_GB2312" w:hAnsi="Times New Roman" w:cs="Times New Roman"/>
                <w:sz w:val="24"/>
                <w:szCs w:val="24"/>
              </w:rPr>
            </w:pPr>
          </w:p>
          <w:p w:rsidR="009B1288" w:rsidRPr="0040285B" w:rsidRDefault="009B1288" w:rsidP="00397DE0">
            <w:pPr>
              <w:snapToGrid w:val="0"/>
              <w:spacing w:line="300" w:lineRule="auto"/>
              <w:ind w:firstLineChars="300" w:firstLine="720"/>
              <w:rPr>
                <w:rFonts w:ascii="仿宋_GB2312" w:eastAsia="仿宋_GB2312" w:hAnsi="Times New Roman" w:cs="仿宋_GB2312"/>
                <w:sz w:val="24"/>
                <w:szCs w:val="24"/>
              </w:rPr>
            </w:pPr>
            <w:r w:rsidRPr="0040285B">
              <w:rPr>
                <w:rFonts w:ascii="仿宋_GB2312" w:eastAsia="仿宋_GB2312" w:hAnsi="Times New Roman" w:cs="仿宋_GB2312" w:hint="eastAsia"/>
                <w:sz w:val="24"/>
                <w:szCs w:val="24"/>
              </w:rPr>
              <w:t>签名：</w:t>
            </w:r>
            <w:r w:rsidRPr="0040285B">
              <w:rPr>
                <w:rFonts w:ascii="仿宋_GB2312" w:eastAsia="仿宋_GB2312" w:hAnsi="Times New Roman" w:cs="仿宋_GB2312"/>
                <w:sz w:val="24"/>
                <w:szCs w:val="24"/>
              </w:rPr>
              <w:t xml:space="preserve">                  </w:t>
            </w:r>
          </w:p>
          <w:p w:rsidR="009B1288" w:rsidRPr="0040285B" w:rsidRDefault="009B1288" w:rsidP="00397DE0">
            <w:pPr>
              <w:snapToGrid w:val="0"/>
              <w:spacing w:line="300" w:lineRule="auto"/>
              <w:ind w:firstLineChars="250" w:firstLine="600"/>
              <w:rPr>
                <w:rFonts w:ascii="仿宋_GB2312" w:eastAsia="仿宋_GB2312" w:hAnsi="Times New Roman" w:cs="仿宋_GB2312"/>
                <w:sz w:val="24"/>
                <w:szCs w:val="24"/>
              </w:rPr>
            </w:pPr>
            <w:r w:rsidRPr="0040285B">
              <w:rPr>
                <w:rFonts w:ascii="仿宋_GB2312" w:eastAsia="仿宋_GB2312" w:hAnsi="Times New Roman" w:cs="仿宋_GB2312" w:hint="eastAsia"/>
                <w:sz w:val="24"/>
                <w:szCs w:val="24"/>
              </w:rPr>
              <w:t>年</w:t>
            </w:r>
            <w:r w:rsidRPr="0040285B">
              <w:rPr>
                <w:rFonts w:ascii="仿宋_GB2312" w:eastAsia="仿宋_GB2312" w:hAnsi="Times New Roman" w:cs="仿宋_GB2312"/>
                <w:sz w:val="24"/>
                <w:szCs w:val="24"/>
              </w:rPr>
              <w:t xml:space="preserve">   </w:t>
            </w:r>
            <w:r w:rsidRPr="0040285B">
              <w:rPr>
                <w:rFonts w:ascii="仿宋_GB2312" w:eastAsia="仿宋_GB2312" w:hAnsi="Times New Roman" w:cs="仿宋_GB2312" w:hint="eastAsia"/>
                <w:sz w:val="24"/>
                <w:szCs w:val="24"/>
              </w:rPr>
              <w:t>月</w:t>
            </w:r>
            <w:r w:rsidRPr="0040285B">
              <w:rPr>
                <w:rFonts w:ascii="仿宋_GB2312" w:eastAsia="仿宋_GB2312" w:hAnsi="Times New Roman" w:cs="仿宋_GB2312"/>
                <w:sz w:val="24"/>
                <w:szCs w:val="24"/>
              </w:rPr>
              <w:t xml:space="preserve">   </w:t>
            </w:r>
            <w:r w:rsidRPr="0040285B">
              <w:rPr>
                <w:rFonts w:ascii="仿宋_GB2312" w:eastAsia="仿宋_GB2312" w:hAnsi="Times New Roman" w:cs="仿宋_GB2312" w:hint="eastAsia"/>
                <w:sz w:val="24"/>
                <w:szCs w:val="24"/>
              </w:rPr>
              <w:t>日</w:t>
            </w:r>
            <w:r w:rsidRPr="0040285B">
              <w:rPr>
                <w:rFonts w:ascii="仿宋_GB2312" w:eastAsia="仿宋_GB2312" w:hAnsi="Times New Roman" w:cs="仿宋_GB2312"/>
                <w:sz w:val="24"/>
                <w:szCs w:val="24"/>
              </w:rPr>
              <w:t xml:space="preserve">             </w:t>
            </w:r>
          </w:p>
        </w:tc>
      </w:tr>
    </w:tbl>
    <w:p w:rsidR="009B1288" w:rsidRDefault="009B1288" w:rsidP="009B1288">
      <w:pPr>
        <w:snapToGrid w:val="0"/>
        <w:spacing w:line="660" w:lineRule="exact"/>
        <w:jc w:val="center"/>
        <w:rPr>
          <w:rFonts w:ascii="黑体" w:eastAsia="黑体" w:hAnsi="黑体" w:cs="Times New Roman"/>
          <w:sz w:val="28"/>
          <w:szCs w:val="28"/>
        </w:rPr>
      </w:pPr>
    </w:p>
    <w:p w:rsidR="009B1288" w:rsidRPr="0036121D" w:rsidRDefault="009B1288" w:rsidP="009B1288">
      <w:pPr>
        <w:snapToGrid w:val="0"/>
        <w:spacing w:line="660" w:lineRule="exact"/>
        <w:rPr>
          <w:rFonts w:ascii="黑体" w:eastAsia="黑体" w:hAnsi="Times New Roman" w:cs="Times New Roman"/>
          <w:b/>
          <w:bCs/>
          <w:color w:val="000000"/>
          <w:sz w:val="36"/>
          <w:szCs w:val="36"/>
        </w:rPr>
      </w:pPr>
      <w:r w:rsidRPr="0036121D">
        <w:rPr>
          <w:rFonts w:ascii="仿宋_GB2312" w:eastAsia="仿宋_GB2312" w:hAnsi="华文楷体" w:cs="仿宋_GB2312" w:hint="eastAsia"/>
          <w:sz w:val="36"/>
          <w:szCs w:val="36"/>
        </w:rPr>
        <w:lastRenderedPageBreak/>
        <w:t>附件</w:t>
      </w:r>
      <w:r w:rsidRPr="0036121D">
        <w:rPr>
          <w:rFonts w:ascii="仿宋_GB2312" w:eastAsia="仿宋_GB2312" w:hAnsi="华文楷体" w:cs="仿宋_GB2312"/>
          <w:sz w:val="36"/>
          <w:szCs w:val="36"/>
        </w:rPr>
        <w:t>3</w:t>
      </w:r>
    </w:p>
    <w:p w:rsidR="009B1288" w:rsidRPr="0040285B" w:rsidRDefault="009B1288" w:rsidP="009B1288">
      <w:pPr>
        <w:snapToGrid w:val="0"/>
        <w:spacing w:line="660" w:lineRule="exact"/>
        <w:jc w:val="center"/>
        <w:rPr>
          <w:rFonts w:ascii="黑体" w:eastAsia="黑体" w:hAnsi="Times New Roman" w:cs="Times New Roman"/>
          <w:b/>
          <w:bCs/>
          <w:color w:val="000000"/>
          <w:sz w:val="44"/>
          <w:szCs w:val="44"/>
        </w:rPr>
      </w:pPr>
      <w:r w:rsidRPr="0040285B">
        <w:rPr>
          <w:rFonts w:ascii="黑体" w:eastAsia="黑体" w:hAnsi="Times New Roman" w:cs="黑体" w:hint="eastAsia"/>
          <w:b/>
          <w:bCs/>
          <w:color w:val="000000"/>
          <w:sz w:val="44"/>
          <w:szCs w:val="44"/>
        </w:rPr>
        <w:t>上海农村创新创业项目创意大赛</w:t>
      </w:r>
    </w:p>
    <w:p w:rsidR="009B1288" w:rsidRPr="0040285B" w:rsidRDefault="009B1288" w:rsidP="009B1288">
      <w:pPr>
        <w:snapToGrid w:val="0"/>
        <w:spacing w:line="660" w:lineRule="exact"/>
        <w:jc w:val="center"/>
        <w:rPr>
          <w:rFonts w:ascii="黑体" w:eastAsia="黑体" w:hAnsi="Times New Roman" w:cs="Times New Roman"/>
          <w:b/>
          <w:bCs/>
          <w:color w:val="000000"/>
          <w:sz w:val="44"/>
          <w:szCs w:val="44"/>
        </w:rPr>
      </w:pPr>
      <w:r w:rsidRPr="0040285B">
        <w:rPr>
          <w:rFonts w:ascii="黑体" w:eastAsia="黑体" w:hAnsi="Times New Roman" w:cs="黑体" w:hint="eastAsia"/>
          <w:b/>
          <w:bCs/>
          <w:color w:val="000000"/>
          <w:sz w:val="44"/>
          <w:szCs w:val="44"/>
        </w:rPr>
        <w:t>评分标准</w:t>
      </w:r>
    </w:p>
    <w:p w:rsidR="009B1288" w:rsidRDefault="009B1288" w:rsidP="009B1288">
      <w:pPr>
        <w:spacing w:line="360" w:lineRule="auto"/>
        <w:ind w:firstLineChars="200" w:firstLine="640"/>
        <w:rPr>
          <w:rFonts w:ascii="Times New Roman" w:eastAsia="黑体" w:hAnsi="Times New Roman" w:cs="Times New Roman"/>
          <w:color w:val="000000"/>
          <w:sz w:val="32"/>
          <w:szCs w:val="32"/>
        </w:rPr>
      </w:pP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1</w:t>
      </w:r>
      <w:r w:rsidRPr="0040285B">
        <w:rPr>
          <w:rFonts w:ascii="黑体" w:eastAsia="黑体" w:hAnsi="Times New Roman" w:cs="黑体" w:hint="eastAsia"/>
          <w:b/>
          <w:bCs/>
          <w:color w:val="000000"/>
          <w:sz w:val="32"/>
          <w:szCs w:val="32"/>
        </w:rPr>
        <w:t>、产品</w:t>
      </w:r>
      <w:r w:rsidRPr="0040285B">
        <w:rPr>
          <w:rFonts w:ascii="黑体" w:eastAsia="黑体" w:hAnsi="Times New Roman" w:cs="黑体"/>
          <w:b/>
          <w:bCs/>
          <w:color w:val="000000"/>
          <w:sz w:val="32"/>
          <w:szCs w:val="32"/>
        </w:rPr>
        <w:t>/</w:t>
      </w:r>
      <w:r w:rsidRPr="0040285B">
        <w:rPr>
          <w:rFonts w:ascii="黑体" w:eastAsia="黑体" w:hAnsi="Times New Roman" w:cs="黑体" w:hint="eastAsia"/>
          <w:b/>
          <w:bCs/>
          <w:color w:val="000000"/>
          <w:sz w:val="32"/>
          <w:szCs w:val="32"/>
        </w:rPr>
        <w:t>服务：</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准确阐述产品（服务）市场需求、目标客户及其对应的细分市场；阐明产品（服务）的独特性、领先性、竞争优势及实现产业化的可能途径。</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2</w:t>
      </w:r>
      <w:r w:rsidRPr="0040285B">
        <w:rPr>
          <w:rFonts w:ascii="黑体" w:eastAsia="黑体" w:hAnsi="Times New Roman" w:cs="黑体" w:hint="eastAsia"/>
          <w:b/>
          <w:bCs/>
          <w:color w:val="000000"/>
          <w:sz w:val="32"/>
          <w:szCs w:val="32"/>
        </w:rPr>
        <w:t>、核心团队：</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介绍创始和运营管理团队的履历背景、经验、能力、专长以及股权分配、组织架构和岗位职责分工；需要说明参赛演讲者的股权情况、团队角色和分工。</w:t>
      </w:r>
    </w:p>
    <w:p w:rsidR="009B1288" w:rsidRPr="0040285B" w:rsidRDefault="009B1288" w:rsidP="009B1288">
      <w:pPr>
        <w:spacing w:line="360" w:lineRule="auto"/>
        <w:ind w:firstLineChars="200" w:firstLine="643"/>
        <w:rPr>
          <w:rFonts w:ascii="黑体" w:eastAsia="黑体" w:hAnsi="Times New Roman" w:cs="黑体"/>
          <w:b/>
          <w:bCs/>
          <w:color w:val="000000"/>
          <w:sz w:val="32"/>
          <w:szCs w:val="32"/>
        </w:rPr>
      </w:pPr>
      <w:r w:rsidRPr="0040285B">
        <w:rPr>
          <w:rFonts w:ascii="黑体" w:eastAsia="黑体" w:hAnsi="Times New Roman" w:cs="黑体"/>
          <w:b/>
          <w:bCs/>
          <w:color w:val="000000"/>
          <w:sz w:val="32"/>
          <w:szCs w:val="32"/>
        </w:rPr>
        <w:t>3</w:t>
      </w:r>
      <w:r w:rsidRPr="0040285B">
        <w:rPr>
          <w:rFonts w:ascii="黑体" w:eastAsia="黑体" w:hAnsi="Times New Roman" w:cs="黑体" w:hint="eastAsia"/>
          <w:b/>
          <w:bCs/>
          <w:color w:val="000000"/>
          <w:sz w:val="32"/>
          <w:szCs w:val="32"/>
        </w:rPr>
        <w:t>、技术实力：</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r w:rsidRPr="0040285B">
        <w:rPr>
          <w:rFonts w:ascii="黑体" w:eastAsia="黑体" w:hAnsi="Times New Roman" w:cs="黑体"/>
          <w:b/>
          <w:bCs/>
          <w:color w:val="000000"/>
          <w:sz w:val="32"/>
          <w:szCs w:val="32"/>
        </w:rPr>
        <w:t xml:space="preserve"> </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说明项目单位掌握本行业或领域领先的保护性核心技术情况、研究开发组织管理水平和科技成果转化能力情况、专业技术人才和研发团队情况。</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4</w:t>
      </w:r>
      <w:r w:rsidRPr="0040285B">
        <w:rPr>
          <w:rFonts w:ascii="黑体" w:eastAsia="黑体" w:hAnsi="Times New Roman" w:cs="黑体" w:hint="eastAsia"/>
          <w:b/>
          <w:bCs/>
          <w:color w:val="000000"/>
          <w:sz w:val="32"/>
          <w:szCs w:val="32"/>
        </w:rPr>
        <w:t>、创新点：</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产品（服务）新颖且有独特的原创创意，具有创新业态模式，利用互联网平台和信息技术将农业产业和其他产业进行跨界融合的创新发展模式等。</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5</w:t>
      </w:r>
      <w:r w:rsidRPr="0040285B">
        <w:rPr>
          <w:rFonts w:ascii="黑体" w:eastAsia="黑体" w:hAnsi="Times New Roman" w:cs="黑体" w:hint="eastAsia"/>
          <w:b/>
          <w:bCs/>
          <w:color w:val="000000"/>
          <w:sz w:val="32"/>
          <w:szCs w:val="32"/>
        </w:rPr>
        <w:t>、项目成长性与营销：</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符合国家产业政策，主营业务聚焦且清晰，区隔市场分</w:t>
      </w:r>
      <w:r w:rsidRPr="0040285B">
        <w:rPr>
          <w:rFonts w:ascii="仿宋_GB2312" w:eastAsia="仿宋_GB2312" w:hAnsi="Times New Roman" w:cs="仿宋_GB2312" w:hint="eastAsia"/>
          <w:color w:val="000000"/>
          <w:sz w:val="32"/>
          <w:szCs w:val="32"/>
        </w:rPr>
        <w:lastRenderedPageBreak/>
        <w:t>析准确并有独特见解，商业模式构建合理，有现实和潜在市场规模，有显著的竞争优势，随着市场以及业务（未来）拓展，收入和利润有增长趋势。</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6</w:t>
      </w:r>
      <w:r w:rsidRPr="0040285B">
        <w:rPr>
          <w:rFonts w:ascii="黑体" w:eastAsia="黑体" w:hAnsi="Times New Roman" w:cs="黑体" w:hint="eastAsia"/>
          <w:b/>
          <w:bCs/>
          <w:color w:val="000000"/>
          <w:sz w:val="32"/>
          <w:szCs w:val="32"/>
        </w:rPr>
        <w:t>、商业模式（初创组）：</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能够阐明项目或企业盈利方式和途径，并具独特性和差异化。商业模式需清晰说明价值主张、消费者目标群体、分销渠道、客户关系、现金流与利润、核心资源与资金人才、重要合伙人、成本架构等因素。</w:t>
      </w:r>
    </w:p>
    <w:p w:rsidR="009B1288" w:rsidRPr="0040285B" w:rsidRDefault="009B1288" w:rsidP="009B1288">
      <w:pPr>
        <w:spacing w:line="360" w:lineRule="auto"/>
        <w:ind w:firstLineChars="200" w:firstLine="643"/>
        <w:rPr>
          <w:rFonts w:ascii="黑体" w:eastAsia="黑体" w:hAnsi="Times New Roman" w:cs="黑体"/>
          <w:b/>
          <w:bCs/>
          <w:color w:val="000000"/>
          <w:sz w:val="32"/>
          <w:szCs w:val="32"/>
        </w:rPr>
      </w:pPr>
      <w:r w:rsidRPr="0040285B">
        <w:rPr>
          <w:rFonts w:ascii="黑体" w:eastAsia="黑体" w:hAnsi="Times New Roman" w:cs="黑体" w:hint="eastAsia"/>
          <w:b/>
          <w:bCs/>
          <w:color w:val="000000"/>
          <w:sz w:val="32"/>
          <w:szCs w:val="32"/>
        </w:rPr>
        <w:t>集约化规模化（成长组）：</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r w:rsidRPr="0040285B">
        <w:rPr>
          <w:rFonts w:ascii="黑体" w:eastAsia="黑体" w:hAnsi="Times New Roman" w:cs="黑体"/>
          <w:b/>
          <w:bCs/>
          <w:color w:val="000000"/>
          <w:sz w:val="32"/>
          <w:szCs w:val="32"/>
        </w:rPr>
        <w:t xml:space="preserve"> </w:t>
      </w:r>
    </w:p>
    <w:p w:rsidR="009B1288" w:rsidRPr="0040285B" w:rsidRDefault="009B1288" w:rsidP="009B1288">
      <w:pPr>
        <w:spacing w:line="360" w:lineRule="auto"/>
        <w:ind w:firstLineChars="200" w:firstLine="640"/>
        <w:rPr>
          <w:rFonts w:ascii="仿宋_GB2312" w:eastAsia="仿宋_GB2312" w:hAnsi="Times New Roman" w:cs="仿宋_GB2312"/>
          <w:color w:val="000000"/>
          <w:sz w:val="32"/>
          <w:szCs w:val="32"/>
        </w:rPr>
      </w:pPr>
      <w:r w:rsidRPr="0040285B">
        <w:rPr>
          <w:rFonts w:ascii="仿宋_GB2312" w:eastAsia="仿宋_GB2312" w:hAnsi="Times New Roman" w:cs="仿宋_GB2312" w:hint="eastAsia"/>
          <w:color w:val="000000"/>
          <w:sz w:val="32"/>
          <w:szCs w:val="32"/>
        </w:rPr>
        <w:t>公司或企业主营业务收入达到</w:t>
      </w:r>
      <w:r w:rsidRPr="0040285B">
        <w:rPr>
          <w:rFonts w:ascii="仿宋_GB2312" w:eastAsia="仿宋_GB2312" w:hAnsi="Times New Roman" w:cs="仿宋_GB2312"/>
          <w:color w:val="000000"/>
          <w:sz w:val="32"/>
          <w:szCs w:val="32"/>
        </w:rPr>
        <w:t>2000</w:t>
      </w:r>
      <w:r w:rsidRPr="0040285B">
        <w:rPr>
          <w:rFonts w:ascii="仿宋_GB2312" w:eastAsia="仿宋_GB2312" w:hAnsi="Times New Roman" w:cs="仿宋_GB2312" w:hint="eastAsia"/>
          <w:color w:val="000000"/>
          <w:sz w:val="32"/>
          <w:szCs w:val="32"/>
        </w:rPr>
        <w:t>万元以上，具有一定发展规模，各生产要素组合合理。突出集约化特征，如土地、技术、资金集约等。拥有持续盈利能力和解决方案。</w:t>
      </w:r>
      <w:r w:rsidRPr="0040285B">
        <w:rPr>
          <w:rFonts w:ascii="仿宋_GB2312" w:eastAsia="仿宋_GB2312" w:hAnsi="Times New Roman" w:cs="仿宋_GB2312"/>
          <w:color w:val="000000"/>
          <w:sz w:val="32"/>
          <w:szCs w:val="32"/>
        </w:rPr>
        <w:t xml:space="preserve"> </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7</w:t>
      </w:r>
      <w:r w:rsidRPr="0040285B">
        <w:rPr>
          <w:rFonts w:ascii="黑体" w:eastAsia="黑体" w:hAnsi="Times New Roman" w:cs="黑体" w:hint="eastAsia"/>
          <w:b/>
          <w:bCs/>
          <w:color w:val="000000"/>
          <w:sz w:val="32"/>
          <w:szCs w:val="32"/>
        </w:rPr>
        <w:t>、投资价值（盈利水平、融资方案）：</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有稳定的现金流和合理的利润回报。未来三年的财务预期目标、财务报表及相关财务指标合理准确。融资方案科学合理，需列出资金结构数量、投资回报预期和利益分配方式。</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8</w:t>
      </w:r>
      <w:r w:rsidRPr="0040285B">
        <w:rPr>
          <w:rFonts w:ascii="黑体" w:eastAsia="黑体" w:hAnsi="Times New Roman" w:cs="黑体" w:hint="eastAsia"/>
          <w:b/>
          <w:bCs/>
          <w:color w:val="000000"/>
          <w:sz w:val="32"/>
          <w:szCs w:val="32"/>
        </w:rPr>
        <w:t>、绿色可持续：</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较好落实农业部</w:t>
      </w:r>
      <w:r w:rsidRPr="0040285B">
        <w:rPr>
          <w:rFonts w:ascii="仿宋_GB2312" w:eastAsia="仿宋_GB2312" w:hAnsi="Times New Roman" w:cs="Times New Roman"/>
          <w:color w:val="000000"/>
          <w:sz w:val="32"/>
          <w:szCs w:val="32"/>
        </w:rPr>
        <w:t>“</w:t>
      </w:r>
      <w:r w:rsidRPr="0040285B">
        <w:rPr>
          <w:rFonts w:ascii="仿宋_GB2312" w:eastAsia="仿宋_GB2312" w:hAnsi="Times New Roman" w:cs="仿宋_GB2312" w:hint="eastAsia"/>
          <w:color w:val="000000"/>
          <w:sz w:val="32"/>
          <w:szCs w:val="32"/>
        </w:rPr>
        <w:t>一控、两减、三基本</w:t>
      </w:r>
      <w:r w:rsidRPr="0040285B">
        <w:rPr>
          <w:rFonts w:ascii="仿宋_GB2312" w:eastAsia="仿宋_GB2312" w:hAnsi="Times New Roman" w:cs="Times New Roman"/>
          <w:color w:val="000000"/>
          <w:sz w:val="32"/>
          <w:szCs w:val="32"/>
        </w:rPr>
        <w:t>”</w:t>
      </w:r>
      <w:r w:rsidRPr="0040285B">
        <w:rPr>
          <w:rFonts w:ascii="仿宋_GB2312" w:eastAsia="仿宋_GB2312" w:hAnsi="Times New Roman" w:cs="仿宋_GB2312" w:hint="eastAsia"/>
          <w:color w:val="000000"/>
          <w:sz w:val="32"/>
          <w:szCs w:val="32"/>
        </w:rPr>
        <w:t>（即控制农业用水总量，减农药、化肥施用量，通过资源化利用的办法解决畜禽污染处理、地膜回收、秸秆焚烧问题）的有关要求。已初步构建绿色、低碳、可循环的产业体系和产品体系，采用绿色生产方式，推出了绿色、安全、高品质的农产品。</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lastRenderedPageBreak/>
        <w:t>9</w:t>
      </w:r>
      <w:r w:rsidRPr="0040285B">
        <w:rPr>
          <w:rFonts w:ascii="黑体" w:eastAsia="黑体" w:hAnsi="Times New Roman" w:cs="黑体" w:hint="eastAsia"/>
          <w:b/>
          <w:bCs/>
          <w:color w:val="000000"/>
          <w:sz w:val="32"/>
          <w:szCs w:val="32"/>
        </w:rPr>
        <w:t>、社会效益：</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仿宋_GB2312"/>
          <w:color w:val="000000"/>
          <w:sz w:val="32"/>
          <w:szCs w:val="32"/>
        </w:rPr>
      </w:pPr>
      <w:r w:rsidRPr="0040285B">
        <w:rPr>
          <w:rFonts w:ascii="仿宋_GB2312" w:eastAsia="仿宋_GB2312" w:hAnsi="Times New Roman" w:cs="仿宋_GB2312" w:hint="eastAsia"/>
          <w:color w:val="000000"/>
          <w:sz w:val="32"/>
          <w:szCs w:val="32"/>
        </w:rPr>
        <w:t>从带动农户增收致富情况、带动农民就业人数、培养新型职业农民情况以及对地方农业产业的引领示范作用等方面进行评价。</w:t>
      </w:r>
      <w:r w:rsidRPr="0040285B">
        <w:rPr>
          <w:rFonts w:ascii="仿宋_GB2312" w:eastAsia="仿宋_GB2312" w:hAnsi="Times New Roman" w:cs="仿宋_GB2312"/>
          <w:color w:val="000000"/>
          <w:sz w:val="32"/>
          <w:szCs w:val="32"/>
        </w:rPr>
        <w:t xml:space="preserve"> </w:t>
      </w:r>
    </w:p>
    <w:p w:rsidR="009B1288" w:rsidRPr="0040285B" w:rsidRDefault="009B1288" w:rsidP="009B1288">
      <w:pPr>
        <w:spacing w:line="360" w:lineRule="auto"/>
        <w:ind w:firstLineChars="200" w:firstLine="643"/>
        <w:rPr>
          <w:rFonts w:ascii="黑体" w:eastAsia="黑体" w:hAnsi="Times New Roman" w:cs="Times New Roman"/>
          <w:b/>
          <w:bCs/>
          <w:color w:val="000000"/>
          <w:sz w:val="32"/>
          <w:szCs w:val="32"/>
        </w:rPr>
      </w:pP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、现场展示：</w:t>
      </w:r>
      <w:r w:rsidRPr="0040285B">
        <w:rPr>
          <w:rFonts w:ascii="黑体" w:eastAsia="黑体" w:hAnsi="Times New Roman" w:cs="黑体"/>
          <w:b/>
          <w:bCs/>
          <w:color w:val="000000"/>
          <w:sz w:val="32"/>
          <w:szCs w:val="32"/>
        </w:rPr>
        <w:t>10</w:t>
      </w:r>
      <w:r w:rsidRPr="0040285B">
        <w:rPr>
          <w:rFonts w:ascii="黑体" w:eastAsia="黑体" w:hAnsi="Times New Roman" w:cs="黑体" w:hint="eastAsia"/>
          <w:b/>
          <w:bCs/>
          <w:color w:val="000000"/>
          <w:sz w:val="32"/>
          <w:szCs w:val="32"/>
        </w:rPr>
        <w:t>分</w:t>
      </w:r>
    </w:p>
    <w:p w:rsidR="009B1288" w:rsidRPr="0040285B" w:rsidRDefault="009B1288" w:rsidP="009B1288">
      <w:pPr>
        <w:spacing w:line="360" w:lineRule="auto"/>
        <w:ind w:firstLineChars="200" w:firstLine="640"/>
        <w:rPr>
          <w:rFonts w:ascii="仿宋_GB2312" w:eastAsia="仿宋_GB2312" w:hAnsi="Times New Roman" w:cs="Times New Roman"/>
          <w:color w:val="000000"/>
          <w:sz w:val="32"/>
          <w:szCs w:val="32"/>
        </w:rPr>
      </w:pPr>
      <w:r w:rsidRPr="0040285B">
        <w:rPr>
          <w:rFonts w:ascii="仿宋_GB2312" w:eastAsia="仿宋_GB2312" w:hAnsi="Times New Roman" w:cs="仿宋_GB2312" w:hint="eastAsia"/>
          <w:color w:val="000000"/>
          <w:sz w:val="32"/>
          <w:szCs w:val="32"/>
        </w:rPr>
        <w:t>项目陈述条理清晰、简洁明了、语言流畅、重点突出，</w:t>
      </w:r>
      <w:r w:rsidRPr="0040285B">
        <w:rPr>
          <w:rFonts w:ascii="仿宋_GB2312" w:eastAsia="仿宋_GB2312" w:hAnsi="Times New Roman" w:cs="仿宋_GB2312"/>
          <w:color w:val="000000"/>
          <w:sz w:val="32"/>
          <w:szCs w:val="32"/>
        </w:rPr>
        <w:t>PPT</w:t>
      </w:r>
      <w:r w:rsidRPr="0040285B">
        <w:rPr>
          <w:rFonts w:ascii="仿宋_GB2312" w:eastAsia="仿宋_GB2312" w:hAnsi="Times New Roman" w:cs="仿宋_GB2312" w:hint="eastAsia"/>
          <w:color w:val="000000"/>
          <w:sz w:val="32"/>
          <w:szCs w:val="32"/>
        </w:rPr>
        <w:t>结构清晰、内容完整、美观大方。能够准确理解并及时流畅回答评委问题，逻辑严谨。个人和团队整体精神面貌好，创业意识强。</w:t>
      </w:r>
    </w:p>
    <w:p w:rsidR="009B1288" w:rsidRPr="00503C65" w:rsidRDefault="009B1288" w:rsidP="009B1288">
      <w:pPr>
        <w:rPr>
          <w:rFonts w:hint="eastAsia"/>
        </w:rPr>
      </w:pPr>
    </w:p>
    <w:p w:rsidR="00800DA7" w:rsidRDefault="00800DA7">
      <w:bookmarkStart w:id="0" w:name="_GoBack"/>
      <w:bookmarkEnd w:id="0"/>
    </w:p>
    <w:sectPr w:rsidR="00800DA7" w:rsidSect="00FB0FAF">
      <w:footerReference w:type="even" r:id="rId5"/>
      <w:footerReference w:type="default" r:id="rId6"/>
      <w:pgSz w:w="11906" w:h="16838"/>
      <w:pgMar w:top="1440" w:right="1800" w:bottom="1440" w:left="1800" w:header="851" w:footer="992" w:gutter="0"/>
      <w:pgNumType w:fmt="numberInDash"/>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方正报宋简体"/>
    <w:panose1 w:val="00000000000000000000"/>
    <w:charset w:val="86"/>
    <w:family w:val="auto"/>
    <w:notTrueType/>
    <w:pitch w:val="default"/>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FAF" w:rsidRDefault="009B1288" w:rsidP="004E40C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FB0FAF" w:rsidRDefault="009B1288">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FAF" w:rsidRDefault="009B1288" w:rsidP="004E40C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- 7 -</w:t>
    </w:r>
    <w:r>
      <w:rPr>
        <w:rStyle w:val="a4"/>
      </w:rPr>
      <w:fldChar w:fldCharType="end"/>
    </w:r>
  </w:p>
  <w:p w:rsidR="00FB0FAF" w:rsidRDefault="009B1288">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1288"/>
    <w:rsid w:val="00800DA7"/>
    <w:rsid w:val="009B12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288"/>
    <w:pPr>
      <w:widowControl w:val="0"/>
      <w:jc w:val="both"/>
    </w:pPr>
    <w:rPr>
      <w:rFonts w:ascii="等线" w:eastAsia="等线" w:hAnsi="等线" w:cs="等线"/>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9B1288"/>
    <w:pPr>
      <w:tabs>
        <w:tab w:val="center" w:pos="4153"/>
        <w:tab w:val="right" w:pos="8306"/>
      </w:tabs>
      <w:snapToGrid w:val="0"/>
      <w:jc w:val="left"/>
    </w:pPr>
    <w:rPr>
      <w:sz w:val="18"/>
      <w:szCs w:val="18"/>
    </w:rPr>
  </w:style>
  <w:style w:type="character" w:customStyle="1" w:styleId="Char">
    <w:name w:val="页脚 Char"/>
    <w:basedOn w:val="a0"/>
    <w:link w:val="a3"/>
    <w:rsid w:val="009B1288"/>
    <w:rPr>
      <w:rFonts w:ascii="等线" w:eastAsia="等线" w:hAnsi="等线" w:cs="等线"/>
      <w:sz w:val="18"/>
      <w:szCs w:val="18"/>
    </w:rPr>
  </w:style>
  <w:style w:type="character" w:styleId="a4">
    <w:name w:val="page number"/>
    <w:basedOn w:val="a0"/>
    <w:rsid w:val="009B12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288"/>
    <w:pPr>
      <w:widowControl w:val="0"/>
      <w:jc w:val="both"/>
    </w:pPr>
    <w:rPr>
      <w:rFonts w:ascii="等线" w:eastAsia="等线" w:hAnsi="等线" w:cs="等线"/>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9B1288"/>
    <w:pPr>
      <w:tabs>
        <w:tab w:val="center" w:pos="4153"/>
        <w:tab w:val="right" w:pos="8306"/>
      </w:tabs>
      <w:snapToGrid w:val="0"/>
      <w:jc w:val="left"/>
    </w:pPr>
    <w:rPr>
      <w:sz w:val="18"/>
      <w:szCs w:val="18"/>
    </w:rPr>
  </w:style>
  <w:style w:type="character" w:customStyle="1" w:styleId="Char">
    <w:name w:val="页脚 Char"/>
    <w:basedOn w:val="a0"/>
    <w:link w:val="a3"/>
    <w:rsid w:val="009B1288"/>
    <w:rPr>
      <w:rFonts w:ascii="等线" w:eastAsia="等线" w:hAnsi="等线" w:cs="等线"/>
      <w:sz w:val="18"/>
      <w:szCs w:val="18"/>
    </w:rPr>
  </w:style>
  <w:style w:type="character" w:styleId="a4">
    <w:name w:val="page number"/>
    <w:basedOn w:val="a0"/>
    <w:rsid w:val="009B12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271</Words>
  <Characters>1545</Characters>
  <Application>Microsoft Office Word</Application>
  <DocSecurity>0</DocSecurity>
  <Lines>12</Lines>
  <Paragraphs>3</Paragraphs>
  <ScaleCrop>false</ScaleCrop>
  <Company>Microsoft</Company>
  <LinksUpToDate>false</LinksUpToDate>
  <CharactersWithSpaces>1813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周艳</dc:creator>
  <cp:lastModifiedBy>周艳</cp:lastModifiedBy>
  <cp:revision>1</cp:revision>
  <dcterms:created xsi:type="dcterms:W3CDTF">2017-04-20T07:59:00Z</dcterms:created>
  <dcterms:modified xsi:type="dcterms:W3CDTF">2017-04-20T07:59:00Z</dcterms:modified>
</cp:coreProperties>
</file>