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2CE4C">
      <w:pPr>
        <w:spacing w:line="360" w:lineRule="auto"/>
        <w:ind w:right="338" w:rightChars="161"/>
        <w:jc w:val="left"/>
        <w:rPr>
          <w:rFonts w:ascii="Times New Roman" w:hAnsi="Times New Roman" w:eastAsia="黑体"/>
          <w:kern w:val="0"/>
          <w:sz w:val="32"/>
          <w:szCs w:val="32"/>
        </w:rPr>
      </w:pPr>
      <w:bookmarkStart w:id="5" w:name="_GoBack"/>
      <w:bookmarkEnd w:id="5"/>
      <w:r>
        <w:rPr>
          <w:rFonts w:ascii="Times New Roman" w:hAnsi="Times New Roman" w:eastAsia="黑体"/>
          <w:kern w:val="0"/>
          <w:sz w:val="32"/>
          <w:szCs w:val="32"/>
        </w:rPr>
        <w:t>附件1：</w:t>
      </w:r>
    </w:p>
    <w:p w14:paraId="059A70E3">
      <w:pPr>
        <w:widowControl/>
        <w:adjustRightInd w:val="0"/>
        <w:snapToGrid w:val="0"/>
        <w:spacing w:line="360" w:lineRule="auto"/>
        <w:jc w:val="center"/>
        <w:rPr>
          <w:rFonts w:ascii="Times New Roman" w:hAnsi="Times New Roman" w:eastAsia="华文中宋"/>
          <w:kern w:val="0"/>
          <w:sz w:val="34"/>
          <w:szCs w:val="34"/>
        </w:rPr>
      </w:pPr>
      <w:r>
        <w:rPr>
          <w:rFonts w:ascii="Times New Roman" w:hAnsi="Times New Roman" w:eastAsia="华文中宋"/>
          <w:kern w:val="0"/>
          <w:sz w:val="34"/>
          <w:szCs w:val="34"/>
        </w:rPr>
        <w:t>第七届上海市农作物品种审定委员会第五次品种审定会议初审通过品种目录</w:t>
      </w:r>
    </w:p>
    <w:tbl>
      <w:tblPr>
        <w:tblStyle w:val="7"/>
        <w:tblW w:w="14884" w:type="dxa"/>
        <w:tblInd w:w="-714" w:type="dxa"/>
        <w:tblLayout w:type="autofit"/>
        <w:tblCellMar>
          <w:top w:w="0" w:type="dxa"/>
          <w:left w:w="108" w:type="dxa"/>
          <w:bottom w:w="0" w:type="dxa"/>
          <w:right w:w="108" w:type="dxa"/>
        </w:tblCellMar>
      </w:tblPr>
      <w:tblGrid>
        <w:gridCol w:w="1418"/>
        <w:gridCol w:w="709"/>
        <w:gridCol w:w="1559"/>
        <w:gridCol w:w="3260"/>
        <w:gridCol w:w="3261"/>
        <w:gridCol w:w="4677"/>
      </w:tblGrid>
      <w:tr w14:paraId="1A653824">
        <w:tblPrEx>
          <w:tblCellMar>
            <w:top w:w="0" w:type="dxa"/>
            <w:left w:w="108" w:type="dxa"/>
            <w:bottom w:w="0" w:type="dxa"/>
            <w:right w:w="108" w:type="dxa"/>
          </w:tblCellMar>
        </w:tblPrEx>
        <w:trPr>
          <w:trHeight w:val="397" w:hRule="atLeast"/>
        </w:trPr>
        <w:tc>
          <w:tcPr>
            <w:tcW w:w="1418" w:type="dxa"/>
            <w:tcBorders>
              <w:top w:val="single" w:color="auto" w:sz="4" w:space="0"/>
              <w:left w:val="single" w:color="auto" w:sz="4" w:space="0"/>
              <w:bottom w:val="single" w:color="auto" w:sz="4" w:space="0"/>
              <w:right w:val="single" w:color="auto" w:sz="4" w:space="0"/>
            </w:tcBorders>
            <w:noWrap/>
            <w:vAlign w:val="center"/>
          </w:tcPr>
          <w:p w14:paraId="685CF692">
            <w:pPr>
              <w:widowControl/>
              <w:jc w:val="center"/>
              <w:rPr>
                <w:rFonts w:ascii="Times New Roman" w:hAnsi="Times New Roman" w:eastAsiaTheme="minorEastAsia"/>
                <w:b/>
                <w:bCs/>
                <w:color w:val="000000"/>
                <w:kern w:val="0"/>
                <w:szCs w:val="21"/>
              </w:rPr>
            </w:pPr>
            <w:r>
              <w:rPr>
                <w:rFonts w:ascii="Times New Roman" w:hAnsi="Times New Roman" w:eastAsiaTheme="minorEastAsia"/>
                <w:b/>
                <w:bCs/>
                <w:color w:val="000000"/>
                <w:kern w:val="0"/>
                <w:szCs w:val="21"/>
              </w:rPr>
              <w:t>作物种类</w:t>
            </w:r>
          </w:p>
        </w:tc>
        <w:tc>
          <w:tcPr>
            <w:tcW w:w="709" w:type="dxa"/>
            <w:tcBorders>
              <w:top w:val="single" w:color="auto" w:sz="4" w:space="0"/>
              <w:left w:val="nil"/>
              <w:bottom w:val="single" w:color="auto" w:sz="4" w:space="0"/>
              <w:right w:val="single" w:color="auto" w:sz="4" w:space="0"/>
            </w:tcBorders>
            <w:noWrap/>
            <w:vAlign w:val="center"/>
          </w:tcPr>
          <w:p w14:paraId="516C39D9">
            <w:pPr>
              <w:widowControl/>
              <w:jc w:val="center"/>
              <w:rPr>
                <w:rFonts w:ascii="Times New Roman" w:hAnsi="Times New Roman" w:eastAsiaTheme="minorEastAsia"/>
                <w:b/>
                <w:bCs/>
                <w:color w:val="000000"/>
                <w:kern w:val="0"/>
                <w:szCs w:val="21"/>
              </w:rPr>
            </w:pPr>
            <w:r>
              <w:rPr>
                <w:rFonts w:ascii="Times New Roman" w:hAnsi="Times New Roman" w:eastAsiaTheme="minorEastAsia"/>
                <w:b/>
                <w:bCs/>
                <w:color w:val="000000"/>
                <w:kern w:val="0"/>
                <w:szCs w:val="21"/>
              </w:rPr>
              <w:t>序号</w:t>
            </w:r>
          </w:p>
        </w:tc>
        <w:tc>
          <w:tcPr>
            <w:tcW w:w="1559" w:type="dxa"/>
            <w:tcBorders>
              <w:top w:val="single" w:color="auto" w:sz="4" w:space="0"/>
              <w:left w:val="nil"/>
              <w:bottom w:val="single" w:color="auto" w:sz="4" w:space="0"/>
              <w:right w:val="single" w:color="auto" w:sz="4" w:space="0"/>
            </w:tcBorders>
            <w:noWrap/>
            <w:vAlign w:val="center"/>
          </w:tcPr>
          <w:p w14:paraId="3FF40882">
            <w:pPr>
              <w:widowControl/>
              <w:jc w:val="center"/>
              <w:rPr>
                <w:rFonts w:ascii="Times New Roman" w:hAnsi="Times New Roman" w:eastAsiaTheme="minorEastAsia"/>
                <w:b/>
                <w:bCs/>
                <w:color w:val="000000"/>
                <w:kern w:val="0"/>
                <w:szCs w:val="21"/>
              </w:rPr>
            </w:pPr>
            <w:r>
              <w:rPr>
                <w:rFonts w:ascii="Times New Roman" w:hAnsi="Times New Roman" w:eastAsiaTheme="minorEastAsia"/>
                <w:b/>
                <w:bCs/>
                <w:color w:val="000000"/>
                <w:kern w:val="0"/>
                <w:szCs w:val="21"/>
              </w:rPr>
              <w:t>品种名称</w:t>
            </w:r>
          </w:p>
        </w:tc>
        <w:tc>
          <w:tcPr>
            <w:tcW w:w="3260" w:type="dxa"/>
            <w:tcBorders>
              <w:top w:val="single" w:color="auto" w:sz="4" w:space="0"/>
              <w:left w:val="nil"/>
              <w:bottom w:val="single" w:color="auto" w:sz="4" w:space="0"/>
              <w:right w:val="single" w:color="auto" w:sz="4" w:space="0"/>
            </w:tcBorders>
            <w:noWrap/>
            <w:vAlign w:val="center"/>
          </w:tcPr>
          <w:p w14:paraId="0FF7326E">
            <w:pPr>
              <w:widowControl/>
              <w:jc w:val="center"/>
              <w:rPr>
                <w:rFonts w:ascii="Times New Roman" w:hAnsi="Times New Roman" w:eastAsiaTheme="minorEastAsia"/>
                <w:b/>
                <w:bCs/>
                <w:color w:val="000000"/>
                <w:kern w:val="0"/>
                <w:szCs w:val="21"/>
              </w:rPr>
            </w:pPr>
            <w:r>
              <w:rPr>
                <w:rFonts w:ascii="Times New Roman" w:hAnsi="Times New Roman" w:eastAsiaTheme="minorEastAsia"/>
                <w:b/>
                <w:bCs/>
                <w:color w:val="000000"/>
                <w:kern w:val="0"/>
                <w:szCs w:val="21"/>
              </w:rPr>
              <w:t>品种来源</w:t>
            </w:r>
          </w:p>
        </w:tc>
        <w:tc>
          <w:tcPr>
            <w:tcW w:w="3261" w:type="dxa"/>
            <w:tcBorders>
              <w:top w:val="single" w:color="auto" w:sz="4" w:space="0"/>
              <w:left w:val="nil"/>
              <w:bottom w:val="single" w:color="auto" w:sz="4" w:space="0"/>
              <w:right w:val="single" w:color="auto" w:sz="4" w:space="0"/>
            </w:tcBorders>
            <w:noWrap/>
            <w:vAlign w:val="center"/>
          </w:tcPr>
          <w:p w14:paraId="19565937">
            <w:pPr>
              <w:widowControl/>
              <w:jc w:val="center"/>
              <w:rPr>
                <w:rFonts w:ascii="Times New Roman" w:hAnsi="Times New Roman" w:eastAsiaTheme="minorEastAsia"/>
                <w:b/>
                <w:bCs/>
                <w:color w:val="000000"/>
                <w:kern w:val="0"/>
                <w:szCs w:val="21"/>
              </w:rPr>
            </w:pPr>
            <w:r>
              <w:rPr>
                <w:rFonts w:ascii="Times New Roman" w:hAnsi="Times New Roman" w:eastAsiaTheme="minorEastAsia"/>
                <w:b/>
                <w:bCs/>
                <w:color w:val="000000"/>
                <w:kern w:val="0"/>
                <w:szCs w:val="21"/>
              </w:rPr>
              <w:t>申请者</w:t>
            </w:r>
          </w:p>
        </w:tc>
        <w:tc>
          <w:tcPr>
            <w:tcW w:w="4677" w:type="dxa"/>
            <w:tcBorders>
              <w:top w:val="single" w:color="auto" w:sz="4" w:space="0"/>
              <w:left w:val="nil"/>
              <w:bottom w:val="single" w:color="auto" w:sz="4" w:space="0"/>
              <w:right w:val="single" w:color="auto" w:sz="4" w:space="0"/>
            </w:tcBorders>
            <w:noWrap/>
            <w:vAlign w:val="center"/>
          </w:tcPr>
          <w:p w14:paraId="20A94FC0">
            <w:pPr>
              <w:widowControl/>
              <w:jc w:val="center"/>
              <w:rPr>
                <w:rFonts w:ascii="Times New Roman" w:hAnsi="Times New Roman" w:eastAsiaTheme="minorEastAsia"/>
                <w:b/>
                <w:bCs/>
                <w:color w:val="000000"/>
                <w:kern w:val="0"/>
                <w:szCs w:val="21"/>
              </w:rPr>
            </w:pPr>
            <w:r>
              <w:rPr>
                <w:rFonts w:ascii="Times New Roman" w:hAnsi="Times New Roman" w:eastAsiaTheme="minorEastAsia"/>
                <w:b/>
                <w:bCs/>
                <w:color w:val="000000"/>
                <w:kern w:val="0"/>
                <w:szCs w:val="21"/>
              </w:rPr>
              <w:t>育种者</w:t>
            </w:r>
          </w:p>
        </w:tc>
      </w:tr>
      <w:tr w14:paraId="429F1AF0">
        <w:tblPrEx>
          <w:tblCellMar>
            <w:top w:w="0" w:type="dxa"/>
            <w:left w:w="108" w:type="dxa"/>
            <w:bottom w:w="0" w:type="dxa"/>
            <w:right w:w="108" w:type="dxa"/>
          </w:tblCellMar>
        </w:tblPrEx>
        <w:trPr>
          <w:trHeight w:val="270" w:hRule="atLeast"/>
        </w:trPr>
        <w:tc>
          <w:tcPr>
            <w:tcW w:w="1418" w:type="dxa"/>
            <w:vMerge w:val="restart"/>
            <w:tcBorders>
              <w:top w:val="nil"/>
              <w:left w:val="single" w:color="auto" w:sz="4" w:space="0"/>
              <w:bottom w:val="single" w:color="000000" w:sz="4" w:space="0"/>
              <w:right w:val="single" w:color="auto" w:sz="4" w:space="0"/>
            </w:tcBorders>
            <w:vAlign w:val="center"/>
          </w:tcPr>
          <w:p w14:paraId="38278A2E">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稻</w:t>
            </w:r>
            <w:r>
              <w:rPr>
                <w:rFonts w:ascii="Times New Roman" w:hAnsi="Times New Roman" w:eastAsiaTheme="minorEastAsia"/>
                <w:color w:val="000000"/>
                <w:kern w:val="0"/>
                <w:szCs w:val="21"/>
              </w:rPr>
              <w:br w:type="textWrapping"/>
            </w:r>
            <w:r>
              <w:rPr>
                <w:rFonts w:ascii="Times New Roman" w:hAnsi="Times New Roman" w:eastAsiaTheme="minorEastAsia"/>
                <w:color w:val="000000"/>
                <w:kern w:val="0"/>
                <w:szCs w:val="21"/>
              </w:rPr>
              <w:t>（7个）</w:t>
            </w:r>
          </w:p>
        </w:tc>
        <w:tc>
          <w:tcPr>
            <w:tcW w:w="709" w:type="dxa"/>
            <w:tcBorders>
              <w:top w:val="nil"/>
              <w:left w:val="nil"/>
              <w:bottom w:val="single" w:color="auto" w:sz="4" w:space="0"/>
              <w:right w:val="single" w:color="auto" w:sz="4" w:space="0"/>
            </w:tcBorders>
            <w:noWrap/>
            <w:vAlign w:val="center"/>
          </w:tcPr>
          <w:p w14:paraId="5FECDD07">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1</w:t>
            </w:r>
          </w:p>
        </w:tc>
        <w:tc>
          <w:tcPr>
            <w:tcW w:w="1559" w:type="dxa"/>
            <w:tcBorders>
              <w:top w:val="nil"/>
              <w:left w:val="nil"/>
              <w:bottom w:val="single" w:color="auto" w:sz="4" w:space="0"/>
              <w:right w:val="single" w:color="auto" w:sz="4" w:space="0"/>
            </w:tcBorders>
            <w:noWrap/>
            <w:vAlign w:val="center"/>
          </w:tcPr>
          <w:p w14:paraId="1CE838FA">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鑫源优8号</w:t>
            </w:r>
          </w:p>
        </w:tc>
        <w:tc>
          <w:tcPr>
            <w:tcW w:w="3260" w:type="dxa"/>
            <w:tcBorders>
              <w:top w:val="nil"/>
              <w:left w:val="nil"/>
              <w:bottom w:val="single" w:color="auto" w:sz="4" w:space="0"/>
              <w:right w:val="single" w:color="auto" w:sz="4" w:space="0"/>
            </w:tcBorders>
            <w:noWrap/>
            <w:vAlign w:val="center"/>
          </w:tcPr>
          <w:p w14:paraId="13DE83B9">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交源5A×鑫选8号</w:t>
            </w:r>
          </w:p>
        </w:tc>
        <w:tc>
          <w:tcPr>
            <w:tcW w:w="3261" w:type="dxa"/>
            <w:tcBorders>
              <w:top w:val="nil"/>
              <w:left w:val="nil"/>
              <w:bottom w:val="single" w:color="auto" w:sz="4" w:space="0"/>
              <w:right w:val="single" w:color="auto" w:sz="4" w:space="0"/>
            </w:tcBorders>
            <w:noWrap/>
            <w:vAlign w:val="center"/>
          </w:tcPr>
          <w:p w14:paraId="5A700CD3">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上海中科荃银分子育种技术有限公司</w:t>
            </w:r>
          </w:p>
        </w:tc>
        <w:tc>
          <w:tcPr>
            <w:tcW w:w="4677" w:type="dxa"/>
            <w:tcBorders>
              <w:top w:val="nil"/>
              <w:left w:val="nil"/>
              <w:bottom w:val="single" w:color="auto" w:sz="4" w:space="0"/>
              <w:right w:val="single" w:color="auto" w:sz="4" w:space="0"/>
            </w:tcBorders>
            <w:noWrap/>
            <w:vAlign w:val="center"/>
          </w:tcPr>
          <w:p w14:paraId="17A8D279">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上海中科荃银分子育种技术有限公司、江苏天丰种业有限公司</w:t>
            </w:r>
          </w:p>
        </w:tc>
      </w:tr>
      <w:tr w14:paraId="5925527E">
        <w:tblPrEx>
          <w:tblCellMar>
            <w:top w:w="0" w:type="dxa"/>
            <w:left w:w="108" w:type="dxa"/>
            <w:bottom w:w="0" w:type="dxa"/>
            <w:right w:w="108" w:type="dxa"/>
          </w:tblCellMar>
        </w:tblPrEx>
        <w:trPr>
          <w:trHeight w:val="397" w:hRule="atLeast"/>
        </w:trPr>
        <w:tc>
          <w:tcPr>
            <w:tcW w:w="1418" w:type="dxa"/>
            <w:vMerge w:val="continue"/>
            <w:tcBorders>
              <w:top w:val="nil"/>
              <w:left w:val="single" w:color="auto" w:sz="4" w:space="0"/>
              <w:bottom w:val="single" w:color="000000" w:sz="4" w:space="0"/>
              <w:right w:val="single" w:color="auto" w:sz="4" w:space="0"/>
            </w:tcBorders>
            <w:vAlign w:val="center"/>
          </w:tcPr>
          <w:p w14:paraId="6CD93EC1">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65495C96">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2</w:t>
            </w:r>
          </w:p>
        </w:tc>
        <w:tc>
          <w:tcPr>
            <w:tcW w:w="1559" w:type="dxa"/>
            <w:tcBorders>
              <w:top w:val="nil"/>
              <w:left w:val="nil"/>
              <w:bottom w:val="single" w:color="auto" w:sz="4" w:space="0"/>
              <w:right w:val="single" w:color="auto" w:sz="4" w:space="0"/>
            </w:tcBorders>
            <w:noWrap/>
            <w:vAlign w:val="center"/>
          </w:tcPr>
          <w:p w14:paraId="4A71C4AD">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申优248</w:t>
            </w:r>
          </w:p>
        </w:tc>
        <w:tc>
          <w:tcPr>
            <w:tcW w:w="3260" w:type="dxa"/>
            <w:tcBorders>
              <w:top w:val="nil"/>
              <w:left w:val="nil"/>
              <w:bottom w:val="single" w:color="auto" w:sz="4" w:space="0"/>
              <w:right w:val="single" w:color="auto" w:sz="4" w:space="0"/>
            </w:tcBorders>
            <w:noWrap/>
            <w:vAlign w:val="center"/>
          </w:tcPr>
          <w:p w14:paraId="0993070E">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申24A×申恢48</w:t>
            </w:r>
          </w:p>
        </w:tc>
        <w:tc>
          <w:tcPr>
            <w:tcW w:w="3261" w:type="dxa"/>
            <w:tcBorders>
              <w:top w:val="nil"/>
              <w:left w:val="nil"/>
              <w:bottom w:val="single" w:color="auto" w:sz="4" w:space="0"/>
              <w:right w:val="single" w:color="auto" w:sz="4" w:space="0"/>
            </w:tcBorders>
            <w:noWrap/>
            <w:vAlign w:val="center"/>
          </w:tcPr>
          <w:p w14:paraId="68824E45">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上海市农业科学院</w:t>
            </w:r>
          </w:p>
        </w:tc>
        <w:tc>
          <w:tcPr>
            <w:tcW w:w="4677" w:type="dxa"/>
            <w:tcBorders>
              <w:top w:val="nil"/>
              <w:left w:val="nil"/>
              <w:bottom w:val="single" w:color="auto" w:sz="4" w:space="0"/>
              <w:right w:val="single" w:color="auto" w:sz="4" w:space="0"/>
            </w:tcBorders>
            <w:noWrap/>
            <w:vAlign w:val="center"/>
          </w:tcPr>
          <w:p w14:paraId="6A019105">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上海市农业科学院</w:t>
            </w:r>
          </w:p>
        </w:tc>
      </w:tr>
      <w:tr w14:paraId="414DEBDF">
        <w:tblPrEx>
          <w:tblCellMar>
            <w:top w:w="0" w:type="dxa"/>
            <w:left w:w="108" w:type="dxa"/>
            <w:bottom w:w="0" w:type="dxa"/>
            <w:right w:w="108" w:type="dxa"/>
          </w:tblCellMar>
        </w:tblPrEx>
        <w:trPr>
          <w:trHeight w:val="270" w:hRule="atLeast"/>
        </w:trPr>
        <w:tc>
          <w:tcPr>
            <w:tcW w:w="1418" w:type="dxa"/>
            <w:vMerge w:val="continue"/>
            <w:tcBorders>
              <w:top w:val="nil"/>
              <w:left w:val="single" w:color="auto" w:sz="4" w:space="0"/>
              <w:bottom w:val="single" w:color="000000" w:sz="4" w:space="0"/>
              <w:right w:val="single" w:color="auto" w:sz="4" w:space="0"/>
            </w:tcBorders>
            <w:vAlign w:val="center"/>
          </w:tcPr>
          <w:p w14:paraId="60FCDF24">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60095818">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3</w:t>
            </w:r>
          </w:p>
        </w:tc>
        <w:tc>
          <w:tcPr>
            <w:tcW w:w="1559" w:type="dxa"/>
            <w:tcBorders>
              <w:top w:val="nil"/>
              <w:left w:val="nil"/>
              <w:bottom w:val="single" w:color="auto" w:sz="4" w:space="0"/>
              <w:right w:val="single" w:color="auto" w:sz="4" w:space="0"/>
            </w:tcBorders>
            <w:noWrap/>
            <w:vAlign w:val="center"/>
          </w:tcPr>
          <w:p w14:paraId="61857FC3">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申香软1816</w:t>
            </w:r>
          </w:p>
        </w:tc>
        <w:tc>
          <w:tcPr>
            <w:tcW w:w="3260" w:type="dxa"/>
            <w:tcBorders>
              <w:top w:val="nil"/>
              <w:left w:val="nil"/>
              <w:bottom w:val="single" w:color="auto" w:sz="4" w:space="0"/>
              <w:right w:val="single" w:color="auto" w:sz="4" w:space="0"/>
            </w:tcBorders>
            <w:noWrap/>
            <w:vAlign w:val="center"/>
          </w:tcPr>
          <w:p w14:paraId="59833D05">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沪旱61/松香粳1018</w:t>
            </w:r>
          </w:p>
        </w:tc>
        <w:tc>
          <w:tcPr>
            <w:tcW w:w="3261" w:type="dxa"/>
            <w:tcBorders>
              <w:top w:val="nil"/>
              <w:left w:val="nil"/>
              <w:bottom w:val="single" w:color="auto" w:sz="4" w:space="0"/>
              <w:right w:val="single" w:color="auto" w:sz="4" w:space="0"/>
            </w:tcBorders>
            <w:noWrap/>
            <w:vAlign w:val="center"/>
          </w:tcPr>
          <w:p w14:paraId="1AC8D936">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上海市农业生物基因中心</w:t>
            </w:r>
          </w:p>
        </w:tc>
        <w:tc>
          <w:tcPr>
            <w:tcW w:w="4677" w:type="dxa"/>
            <w:tcBorders>
              <w:top w:val="nil"/>
              <w:left w:val="nil"/>
              <w:bottom w:val="single" w:color="auto" w:sz="4" w:space="0"/>
              <w:right w:val="single" w:color="auto" w:sz="4" w:space="0"/>
            </w:tcBorders>
            <w:noWrap/>
            <w:vAlign w:val="center"/>
          </w:tcPr>
          <w:p w14:paraId="2641B1C7">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上海市农业生物基因中心、上海市浦东新区农业技术推广中心</w:t>
            </w:r>
          </w:p>
        </w:tc>
      </w:tr>
      <w:tr w14:paraId="1CE232AA">
        <w:tblPrEx>
          <w:tblCellMar>
            <w:top w:w="0" w:type="dxa"/>
            <w:left w:w="108" w:type="dxa"/>
            <w:bottom w:w="0" w:type="dxa"/>
            <w:right w:w="108" w:type="dxa"/>
          </w:tblCellMar>
        </w:tblPrEx>
        <w:trPr>
          <w:trHeight w:val="270" w:hRule="atLeast"/>
        </w:trPr>
        <w:tc>
          <w:tcPr>
            <w:tcW w:w="1418" w:type="dxa"/>
            <w:vMerge w:val="continue"/>
            <w:tcBorders>
              <w:top w:val="nil"/>
              <w:left w:val="single" w:color="auto" w:sz="4" w:space="0"/>
              <w:bottom w:val="single" w:color="000000" w:sz="4" w:space="0"/>
              <w:right w:val="single" w:color="auto" w:sz="4" w:space="0"/>
            </w:tcBorders>
            <w:vAlign w:val="center"/>
          </w:tcPr>
          <w:p w14:paraId="65ACDC15">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3383F7D5">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4</w:t>
            </w:r>
          </w:p>
        </w:tc>
        <w:tc>
          <w:tcPr>
            <w:tcW w:w="1559" w:type="dxa"/>
            <w:tcBorders>
              <w:top w:val="nil"/>
              <w:left w:val="nil"/>
              <w:bottom w:val="single" w:color="auto" w:sz="4" w:space="0"/>
              <w:right w:val="single" w:color="auto" w:sz="4" w:space="0"/>
            </w:tcBorders>
            <w:noWrap/>
            <w:vAlign w:val="center"/>
          </w:tcPr>
          <w:p w14:paraId="68C776ED">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青香软23</w:t>
            </w:r>
          </w:p>
        </w:tc>
        <w:tc>
          <w:tcPr>
            <w:tcW w:w="3260" w:type="dxa"/>
            <w:tcBorders>
              <w:top w:val="nil"/>
              <w:left w:val="nil"/>
              <w:bottom w:val="single" w:color="auto" w:sz="4" w:space="0"/>
              <w:right w:val="single" w:color="auto" w:sz="4" w:space="0"/>
            </w:tcBorders>
            <w:noWrap/>
            <w:vAlign w:val="center"/>
          </w:tcPr>
          <w:p w14:paraId="472A460D">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14青繁8//晚香08-16/2369</w:t>
            </w:r>
          </w:p>
        </w:tc>
        <w:tc>
          <w:tcPr>
            <w:tcW w:w="3261" w:type="dxa"/>
            <w:tcBorders>
              <w:top w:val="nil"/>
              <w:left w:val="nil"/>
              <w:bottom w:val="single" w:color="auto" w:sz="4" w:space="0"/>
              <w:right w:val="single" w:color="auto" w:sz="4" w:space="0"/>
            </w:tcBorders>
            <w:noWrap/>
            <w:vAlign w:val="center"/>
          </w:tcPr>
          <w:p w14:paraId="3BCE4667">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上海市青浦区农业技术推广服务中心</w:t>
            </w:r>
          </w:p>
        </w:tc>
        <w:tc>
          <w:tcPr>
            <w:tcW w:w="4677" w:type="dxa"/>
            <w:tcBorders>
              <w:top w:val="nil"/>
              <w:left w:val="nil"/>
              <w:bottom w:val="single" w:color="auto" w:sz="4" w:space="0"/>
              <w:right w:val="single" w:color="auto" w:sz="4" w:space="0"/>
            </w:tcBorders>
            <w:noWrap/>
            <w:vAlign w:val="center"/>
          </w:tcPr>
          <w:p w14:paraId="736FA38C">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上海市青浦区农业技术推广服务中心、上海良金种业发展有限公司</w:t>
            </w:r>
          </w:p>
        </w:tc>
      </w:tr>
      <w:tr w14:paraId="4AEB5CE4">
        <w:tblPrEx>
          <w:tblCellMar>
            <w:top w:w="0" w:type="dxa"/>
            <w:left w:w="108" w:type="dxa"/>
            <w:bottom w:w="0" w:type="dxa"/>
            <w:right w:w="108" w:type="dxa"/>
          </w:tblCellMar>
        </w:tblPrEx>
        <w:trPr>
          <w:trHeight w:val="397" w:hRule="atLeast"/>
        </w:trPr>
        <w:tc>
          <w:tcPr>
            <w:tcW w:w="1418" w:type="dxa"/>
            <w:vMerge w:val="continue"/>
            <w:tcBorders>
              <w:top w:val="nil"/>
              <w:left w:val="single" w:color="auto" w:sz="4" w:space="0"/>
              <w:bottom w:val="single" w:color="000000" w:sz="4" w:space="0"/>
              <w:right w:val="single" w:color="auto" w:sz="4" w:space="0"/>
            </w:tcBorders>
            <w:vAlign w:val="center"/>
          </w:tcPr>
          <w:p w14:paraId="71836041">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58109BCB">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5</w:t>
            </w:r>
          </w:p>
        </w:tc>
        <w:tc>
          <w:tcPr>
            <w:tcW w:w="1559" w:type="dxa"/>
            <w:tcBorders>
              <w:top w:val="nil"/>
              <w:left w:val="nil"/>
              <w:bottom w:val="single" w:color="auto" w:sz="4" w:space="0"/>
              <w:right w:val="single" w:color="auto" w:sz="4" w:space="0"/>
            </w:tcBorders>
            <w:noWrap/>
            <w:vAlign w:val="center"/>
          </w:tcPr>
          <w:p w14:paraId="10359018">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美谷1号</w:t>
            </w:r>
          </w:p>
        </w:tc>
        <w:tc>
          <w:tcPr>
            <w:tcW w:w="3260" w:type="dxa"/>
            <w:tcBorders>
              <w:top w:val="nil"/>
              <w:left w:val="nil"/>
              <w:bottom w:val="single" w:color="auto" w:sz="4" w:space="0"/>
              <w:right w:val="single" w:color="auto" w:sz="4" w:space="0"/>
            </w:tcBorders>
            <w:noWrap/>
            <w:vAlign w:val="center"/>
          </w:tcPr>
          <w:p w14:paraId="71E597EC">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中鉴3号变异株//04-08变异/2369</w:t>
            </w:r>
          </w:p>
        </w:tc>
        <w:tc>
          <w:tcPr>
            <w:tcW w:w="3261" w:type="dxa"/>
            <w:tcBorders>
              <w:top w:val="nil"/>
              <w:left w:val="nil"/>
              <w:bottom w:val="single" w:color="auto" w:sz="4" w:space="0"/>
              <w:right w:val="single" w:color="auto" w:sz="4" w:space="0"/>
            </w:tcBorders>
            <w:noWrap/>
            <w:vAlign w:val="center"/>
          </w:tcPr>
          <w:p w14:paraId="10022336">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上海市奉贤区农业技术推广中心</w:t>
            </w:r>
          </w:p>
        </w:tc>
        <w:tc>
          <w:tcPr>
            <w:tcW w:w="4677" w:type="dxa"/>
            <w:tcBorders>
              <w:top w:val="nil"/>
              <w:left w:val="nil"/>
              <w:bottom w:val="single" w:color="auto" w:sz="4" w:space="0"/>
              <w:right w:val="single" w:color="auto" w:sz="4" w:space="0"/>
            </w:tcBorders>
            <w:noWrap/>
            <w:vAlign w:val="center"/>
          </w:tcPr>
          <w:p w14:paraId="3D0D8670">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上海市奉贤区农业技术推广中心</w:t>
            </w:r>
          </w:p>
        </w:tc>
      </w:tr>
      <w:tr w14:paraId="6746B89B">
        <w:tblPrEx>
          <w:tblCellMar>
            <w:top w:w="0" w:type="dxa"/>
            <w:left w:w="108" w:type="dxa"/>
            <w:bottom w:w="0" w:type="dxa"/>
            <w:right w:w="108" w:type="dxa"/>
          </w:tblCellMar>
        </w:tblPrEx>
        <w:trPr>
          <w:trHeight w:val="397" w:hRule="atLeast"/>
        </w:trPr>
        <w:tc>
          <w:tcPr>
            <w:tcW w:w="1418" w:type="dxa"/>
            <w:vMerge w:val="continue"/>
            <w:tcBorders>
              <w:top w:val="nil"/>
              <w:left w:val="single" w:color="auto" w:sz="4" w:space="0"/>
              <w:bottom w:val="single" w:color="000000" w:sz="4" w:space="0"/>
              <w:right w:val="single" w:color="auto" w:sz="4" w:space="0"/>
            </w:tcBorders>
            <w:vAlign w:val="center"/>
          </w:tcPr>
          <w:p w14:paraId="58990519">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0165679A">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6</w:t>
            </w:r>
          </w:p>
        </w:tc>
        <w:tc>
          <w:tcPr>
            <w:tcW w:w="1559" w:type="dxa"/>
            <w:tcBorders>
              <w:top w:val="nil"/>
              <w:left w:val="nil"/>
              <w:bottom w:val="single" w:color="auto" w:sz="4" w:space="0"/>
              <w:right w:val="single" w:color="auto" w:sz="4" w:space="0"/>
            </w:tcBorders>
            <w:noWrap/>
            <w:vAlign w:val="center"/>
          </w:tcPr>
          <w:p w14:paraId="2A44386B">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金秀糯2056</w:t>
            </w:r>
          </w:p>
        </w:tc>
        <w:tc>
          <w:tcPr>
            <w:tcW w:w="3260" w:type="dxa"/>
            <w:tcBorders>
              <w:top w:val="nil"/>
              <w:left w:val="nil"/>
              <w:bottom w:val="single" w:color="auto" w:sz="4" w:space="0"/>
              <w:right w:val="single" w:color="auto" w:sz="4" w:space="0"/>
            </w:tcBorders>
            <w:noWrap/>
            <w:vAlign w:val="center"/>
          </w:tcPr>
          <w:p w14:paraId="16352090">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嘉糯65/19JD76</w:t>
            </w:r>
          </w:p>
        </w:tc>
        <w:tc>
          <w:tcPr>
            <w:tcW w:w="3261" w:type="dxa"/>
            <w:tcBorders>
              <w:top w:val="nil"/>
              <w:left w:val="nil"/>
              <w:bottom w:val="single" w:color="auto" w:sz="4" w:space="0"/>
              <w:right w:val="single" w:color="auto" w:sz="4" w:space="0"/>
            </w:tcBorders>
            <w:noWrap/>
            <w:vAlign w:val="center"/>
          </w:tcPr>
          <w:p w14:paraId="0F2F026E">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上海稷研种业有限公司</w:t>
            </w:r>
          </w:p>
        </w:tc>
        <w:tc>
          <w:tcPr>
            <w:tcW w:w="4677" w:type="dxa"/>
            <w:tcBorders>
              <w:top w:val="nil"/>
              <w:left w:val="nil"/>
              <w:bottom w:val="single" w:color="auto" w:sz="4" w:space="0"/>
              <w:right w:val="single" w:color="auto" w:sz="4" w:space="0"/>
            </w:tcBorders>
            <w:noWrap/>
            <w:vAlign w:val="center"/>
          </w:tcPr>
          <w:p w14:paraId="197CE415">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上海稷研种业有限公司</w:t>
            </w:r>
          </w:p>
        </w:tc>
      </w:tr>
      <w:tr w14:paraId="205AC3DE">
        <w:tblPrEx>
          <w:tblCellMar>
            <w:top w:w="0" w:type="dxa"/>
            <w:left w:w="108" w:type="dxa"/>
            <w:bottom w:w="0" w:type="dxa"/>
            <w:right w:w="108" w:type="dxa"/>
          </w:tblCellMar>
        </w:tblPrEx>
        <w:trPr>
          <w:trHeight w:val="582" w:hRule="atLeast"/>
        </w:trPr>
        <w:tc>
          <w:tcPr>
            <w:tcW w:w="1418" w:type="dxa"/>
            <w:vMerge w:val="continue"/>
            <w:tcBorders>
              <w:top w:val="nil"/>
              <w:left w:val="single" w:color="auto" w:sz="4" w:space="0"/>
              <w:bottom w:val="single" w:color="000000" w:sz="4" w:space="0"/>
              <w:right w:val="single" w:color="auto" w:sz="4" w:space="0"/>
            </w:tcBorders>
            <w:vAlign w:val="center"/>
          </w:tcPr>
          <w:p w14:paraId="1F24F2A2">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677CE440">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7</w:t>
            </w:r>
          </w:p>
        </w:tc>
        <w:tc>
          <w:tcPr>
            <w:tcW w:w="1559" w:type="dxa"/>
            <w:tcBorders>
              <w:top w:val="nil"/>
              <w:left w:val="nil"/>
              <w:bottom w:val="single" w:color="auto" w:sz="4" w:space="0"/>
              <w:right w:val="single" w:color="auto" w:sz="4" w:space="0"/>
            </w:tcBorders>
            <w:noWrap/>
            <w:vAlign w:val="center"/>
          </w:tcPr>
          <w:p w14:paraId="3D4D5C51">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旱优510</w:t>
            </w:r>
          </w:p>
        </w:tc>
        <w:tc>
          <w:tcPr>
            <w:tcW w:w="3260" w:type="dxa"/>
            <w:tcBorders>
              <w:top w:val="nil"/>
              <w:left w:val="nil"/>
              <w:bottom w:val="single" w:color="auto" w:sz="4" w:space="0"/>
              <w:right w:val="single" w:color="auto" w:sz="4" w:space="0"/>
            </w:tcBorders>
            <w:noWrap/>
            <w:vAlign w:val="center"/>
          </w:tcPr>
          <w:p w14:paraId="5BDB6CEF">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沪旱5A×旱恢51</w:t>
            </w:r>
          </w:p>
        </w:tc>
        <w:tc>
          <w:tcPr>
            <w:tcW w:w="3261" w:type="dxa"/>
            <w:tcBorders>
              <w:top w:val="nil"/>
              <w:left w:val="nil"/>
              <w:bottom w:val="single" w:color="auto" w:sz="4" w:space="0"/>
              <w:right w:val="single" w:color="auto" w:sz="4" w:space="0"/>
            </w:tcBorders>
            <w:noWrap/>
            <w:vAlign w:val="center"/>
          </w:tcPr>
          <w:p w14:paraId="0BEF010B">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上海市农业生物基因中心</w:t>
            </w:r>
          </w:p>
        </w:tc>
        <w:tc>
          <w:tcPr>
            <w:tcW w:w="4677" w:type="dxa"/>
            <w:tcBorders>
              <w:top w:val="nil"/>
              <w:left w:val="nil"/>
              <w:bottom w:val="single" w:color="auto" w:sz="4" w:space="0"/>
              <w:right w:val="single" w:color="auto" w:sz="4" w:space="0"/>
            </w:tcBorders>
            <w:noWrap/>
            <w:vAlign w:val="center"/>
          </w:tcPr>
          <w:p w14:paraId="6B07ABE8">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上海市农业生物基因中心</w:t>
            </w:r>
          </w:p>
        </w:tc>
      </w:tr>
      <w:tr w14:paraId="66D8AD0D">
        <w:tblPrEx>
          <w:tblCellMar>
            <w:top w:w="0" w:type="dxa"/>
            <w:left w:w="108" w:type="dxa"/>
            <w:bottom w:w="0" w:type="dxa"/>
            <w:right w:w="108" w:type="dxa"/>
          </w:tblCellMar>
        </w:tblPrEx>
        <w:trPr>
          <w:trHeight w:val="397" w:hRule="atLeast"/>
        </w:trPr>
        <w:tc>
          <w:tcPr>
            <w:tcW w:w="1418" w:type="dxa"/>
            <w:vMerge w:val="restart"/>
            <w:tcBorders>
              <w:top w:val="nil"/>
              <w:left w:val="single" w:color="auto" w:sz="4" w:space="0"/>
              <w:bottom w:val="single" w:color="000000" w:sz="4" w:space="0"/>
              <w:right w:val="single" w:color="auto" w:sz="4" w:space="0"/>
            </w:tcBorders>
            <w:vAlign w:val="center"/>
          </w:tcPr>
          <w:p w14:paraId="5518D45E">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玉米</w:t>
            </w:r>
            <w:r>
              <w:rPr>
                <w:rFonts w:ascii="Times New Roman" w:hAnsi="Times New Roman" w:eastAsiaTheme="minorEastAsia"/>
                <w:color w:val="000000"/>
                <w:kern w:val="0"/>
                <w:szCs w:val="21"/>
              </w:rPr>
              <w:br w:type="textWrapping"/>
            </w:r>
            <w:r>
              <w:rPr>
                <w:rFonts w:ascii="Times New Roman" w:hAnsi="Times New Roman" w:eastAsiaTheme="minorEastAsia"/>
                <w:color w:val="000000"/>
                <w:kern w:val="0"/>
                <w:szCs w:val="21"/>
              </w:rPr>
              <w:t>（6个）</w:t>
            </w:r>
          </w:p>
        </w:tc>
        <w:tc>
          <w:tcPr>
            <w:tcW w:w="709" w:type="dxa"/>
            <w:tcBorders>
              <w:top w:val="nil"/>
              <w:left w:val="nil"/>
              <w:bottom w:val="single" w:color="auto" w:sz="4" w:space="0"/>
              <w:right w:val="single" w:color="auto" w:sz="4" w:space="0"/>
            </w:tcBorders>
            <w:noWrap/>
            <w:vAlign w:val="center"/>
          </w:tcPr>
          <w:p w14:paraId="3498073F">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8</w:t>
            </w:r>
          </w:p>
        </w:tc>
        <w:tc>
          <w:tcPr>
            <w:tcW w:w="1559" w:type="dxa"/>
            <w:tcBorders>
              <w:top w:val="nil"/>
              <w:left w:val="nil"/>
              <w:bottom w:val="single" w:color="auto" w:sz="4" w:space="0"/>
              <w:right w:val="single" w:color="auto" w:sz="4" w:space="0"/>
            </w:tcBorders>
            <w:noWrap/>
            <w:vAlign w:val="center"/>
          </w:tcPr>
          <w:p w14:paraId="475AC158">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珍早甜糯52</w:t>
            </w:r>
          </w:p>
        </w:tc>
        <w:tc>
          <w:tcPr>
            <w:tcW w:w="3260" w:type="dxa"/>
            <w:tcBorders>
              <w:top w:val="nil"/>
              <w:left w:val="nil"/>
              <w:bottom w:val="single" w:color="auto" w:sz="4" w:space="0"/>
              <w:right w:val="single" w:color="auto" w:sz="4" w:space="0"/>
            </w:tcBorders>
            <w:noWrap/>
            <w:vAlign w:val="center"/>
          </w:tcPr>
          <w:p w14:paraId="7FB8356A">
            <w:pPr>
              <w:widowControl/>
              <w:jc w:val="center"/>
              <w:rPr>
                <w:rFonts w:ascii="Times New Roman" w:hAnsi="Times New Roman" w:eastAsiaTheme="minorEastAsia"/>
                <w:color w:val="000000"/>
                <w:kern w:val="0"/>
                <w:szCs w:val="21"/>
              </w:rPr>
            </w:pPr>
            <w:r>
              <w:rPr>
                <w:rFonts w:hint="eastAsia" w:ascii="Times New Roman" w:hAnsi="Times New Roman" w:eastAsia="仿宋_GB2312"/>
                <w:szCs w:val="21"/>
              </w:rPr>
              <w:t>WN18</w:t>
            </w:r>
            <w:r>
              <w:rPr>
                <w:rFonts w:ascii="Times New Roman" w:hAnsi="Times New Roman" w:eastAsiaTheme="minorEastAsia"/>
                <w:color w:val="000000"/>
                <w:kern w:val="0"/>
                <w:szCs w:val="21"/>
              </w:rPr>
              <w:t>×</w:t>
            </w:r>
            <w:r>
              <w:rPr>
                <w:rFonts w:hint="eastAsia" w:ascii="Times New Roman" w:hAnsi="Times New Roman" w:eastAsia="仿宋_GB2312"/>
                <w:szCs w:val="21"/>
              </w:rPr>
              <w:t>WTN28</w:t>
            </w:r>
          </w:p>
        </w:tc>
        <w:tc>
          <w:tcPr>
            <w:tcW w:w="3261" w:type="dxa"/>
            <w:tcBorders>
              <w:top w:val="nil"/>
              <w:left w:val="nil"/>
              <w:bottom w:val="single" w:color="auto" w:sz="4" w:space="0"/>
              <w:right w:val="single" w:color="auto" w:sz="4" w:space="0"/>
            </w:tcBorders>
            <w:noWrap/>
            <w:vAlign w:val="center"/>
          </w:tcPr>
          <w:p w14:paraId="58E62BA7">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河北万糯鲜食玉米有限公司</w:t>
            </w:r>
          </w:p>
        </w:tc>
        <w:tc>
          <w:tcPr>
            <w:tcW w:w="4677" w:type="dxa"/>
            <w:tcBorders>
              <w:top w:val="nil"/>
              <w:left w:val="nil"/>
              <w:bottom w:val="single" w:color="auto" w:sz="4" w:space="0"/>
              <w:right w:val="single" w:color="auto" w:sz="4" w:space="0"/>
            </w:tcBorders>
            <w:noWrap/>
            <w:vAlign w:val="center"/>
          </w:tcPr>
          <w:p w14:paraId="11258129">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河北万糯鲜食玉米有限公司</w:t>
            </w:r>
          </w:p>
        </w:tc>
      </w:tr>
      <w:tr w14:paraId="07AFB4F1">
        <w:tblPrEx>
          <w:tblCellMar>
            <w:top w:w="0" w:type="dxa"/>
            <w:left w:w="108" w:type="dxa"/>
            <w:bottom w:w="0" w:type="dxa"/>
            <w:right w:w="108" w:type="dxa"/>
          </w:tblCellMar>
        </w:tblPrEx>
        <w:trPr>
          <w:trHeight w:val="397" w:hRule="atLeast"/>
        </w:trPr>
        <w:tc>
          <w:tcPr>
            <w:tcW w:w="1418" w:type="dxa"/>
            <w:vMerge w:val="continue"/>
            <w:tcBorders>
              <w:top w:val="nil"/>
              <w:left w:val="single" w:color="auto" w:sz="4" w:space="0"/>
              <w:bottom w:val="single" w:color="000000" w:sz="4" w:space="0"/>
              <w:right w:val="single" w:color="auto" w:sz="4" w:space="0"/>
            </w:tcBorders>
            <w:vAlign w:val="center"/>
          </w:tcPr>
          <w:p w14:paraId="2173BD8A">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703B2D99">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9</w:t>
            </w:r>
          </w:p>
        </w:tc>
        <w:tc>
          <w:tcPr>
            <w:tcW w:w="1559" w:type="dxa"/>
            <w:tcBorders>
              <w:top w:val="nil"/>
              <w:left w:val="nil"/>
              <w:bottom w:val="single" w:color="auto" w:sz="4" w:space="0"/>
              <w:right w:val="single" w:color="auto" w:sz="4" w:space="0"/>
            </w:tcBorders>
            <w:noWrap/>
            <w:vAlign w:val="center"/>
          </w:tcPr>
          <w:p w14:paraId="295137F3">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华良165</w:t>
            </w:r>
          </w:p>
        </w:tc>
        <w:tc>
          <w:tcPr>
            <w:tcW w:w="3260" w:type="dxa"/>
            <w:tcBorders>
              <w:top w:val="nil"/>
              <w:left w:val="nil"/>
              <w:bottom w:val="single" w:color="auto" w:sz="4" w:space="0"/>
              <w:right w:val="single" w:color="auto" w:sz="4" w:space="0"/>
            </w:tcBorders>
            <w:noWrap/>
            <w:vAlign w:val="center"/>
          </w:tcPr>
          <w:p w14:paraId="2BDC3860">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QS13×QS23</w:t>
            </w:r>
          </w:p>
        </w:tc>
        <w:tc>
          <w:tcPr>
            <w:tcW w:w="3261" w:type="dxa"/>
            <w:tcBorders>
              <w:top w:val="nil"/>
              <w:left w:val="nil"/>
              <w:bottom w:val="single" w:color="auto" w:sz="4" w:space="0"/>
              <w:right w:val="single" w:color="auto" w:sz="4" w:space="0"/>
            </w:tcBorders>
            <w:noWrap/>
            <w:vAlign w:val="center"/>
          </w:tcPr>
          <w:p w14:paraId="3A6B7F36">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山东华良种业有限公司</w:t>
            </w:r>
          </w:p>
        </w:tc>
        <w:tc>
          <w:tcPr>
            <w:tcW w:w="4677" w:type="dxa"/>
            <w:tcBorders>
              <w:top w:val="nil"/>
              <w:left w:val="nil"/>
              <w:bottom w:val="single" w:color="auto" w:sz="4" w:space="0"/>
              <w:right w:val="single" w:color="auto" w:sz="4" w:space="0"/>
            </w:tcBorders>
            <w:noWrap/>
            <w:vAlign w:val="center"/>
          </w:tcPr>
          <w:p w14:paraId="48FC0745">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山东华良种业有限公司</w:t>
            </w:r>
          </w:p>
        </w:tc>
      </w:tr>
      <w:tr w14:paraId="0DA55D98">
        <w:tblPrEx>
          <w:tblCellMar>
            <w:top w:w="0" w:type="dxa"/>
            <w:left w:w="108" w:type="dxa"/>
            <w:bottom w:w="0" w:type="dxa"/>
            <w:right w:w="108" w:type="dxa"/>
          </w:tblCellMar>
        </w:tblPrEx>
        <w:trPr>
          <w:trHeight w:val="397" w:hRule="atLeast"/>
        </w:trPr>
        <w:tc>
          <w:tcPr>
            <w:tcW w:w="1418" w:type="dxa"/>
            <w:vMerge w:val="continue"/>
            <w:tcBorders>
              <w:top w:val="nil"/>
              <w:left w:val="single" w:color="auto" w:sz="4" w:space="0"/>
              <w:bottom w:val="single" w:color="000000" w:sz="4" w:space="0"/>
              <w:right w:val="single" w:color="auto" w:sz="4" w:space="0"/>
            </w:tcBorders>
            <w:vAlign w:val="center"/>
          </w:tcPr>
          <w:p w14:paraId="7ABD30FA">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470CE633">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10</w:t>
            </w:r>
          </w:p>
        </w:tc>
        <w:tc>
          <w:tcPr>
            <w:tcW w:w="1559" w:type="dxa"/>
            <w:tcBorders>
              <w:top w:val="nil"/>
              <w:left w:val="nil"/>
              <w:bottom w:val="single" w:color="auto" w:sz="4" w:space="0"/>
              <w:right w:val="single" w:color="auto" w:sz="4" w:space="0"/>
            </w:tcBorders>
            <w:noWrap/>
            <w:vAlign w:val="center"/>
          </w:tcPr>
          <w:p w14:paraId="54E80446">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南甜糯823</w:t>
            </w:r>
          </w:p>
        </w:tc>
        <w:tc>
          <w:tcPr>
            <w:tcW w:w="3260" w:type="dxa"/>
            <w:tcBorders>
              <w:top w:val="nil"/>
              <w:left w:val="nil"/>
              <w:bottom w:val="single" w:color="auto" w:sz="4" w:space="0"/>
              <w:right w:val="single" w:color="auto" w:sz="4" w:space="0"/>
            </w:tcBorders>
            <w:noWrap/>
            <w:vAlign w:val="center"/>
          </w:tcPr>
          <w:p w14:paraId="63F8D1C9">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GMC022×GMC023</w:t>
            </w:r>
          </w:p>
        </w:tc>
        <w:tc>
          <w:tcPr>
            <w:tcW w:w="3261" w:type="dxa"/>
            <w:tcBorders>
              <w:top w:val="nil"/>
              <w:left w:val="nil"/>
              <w:bottom w:val="single" w:color="auto" w:sz="4" w:space="0"/>
              <w:right w:val="single" w:color="auto" w:sz="4" w:space="0"/>
            </w:tcBorders>
            <w:noWrap/>
            <w:vAlign w:val="center"/>
          </w:tcPr>
          <w:p w14:paraId="5B94FC7C">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南京永立农业发展有限公司</w:t>
            </w:r>
          </w:p>
        </w:tc>
        <w:tc>
          <w:tcPr>
            <w:tcW w:w="4677" w:type="dxa"/>
            <w:tcBorders>
              <w:top w:val="nil"/>
              <w:left w:val="nil"/>
              <w:bottom w:val="single" w:color="auto" w:sz="4" w:space="0"/>
              <w:right w:val="single" w:color="auto" w:sz="4" w:space="0"/>
            </w:tcBorders>
            <w:noWrap/>
            <w:vAlign w:val="center"/>
          </w:tcPr>
          <w:p w14:paraId="7DA71389">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南京永立农业发展有限公司</w:t>
            </w:r>
          </w:p>
        </w:tc>
      </w:tr>
      <w:tr w14:paraId="582128D3">
        <w:tblPrEx>
          <w:tblCellMar>
            <w:top w:w="0" w:type="dxa"/>
            <w:left w:w="108" w:type="dxa"/>
            <w:bottom w:w="0" w:type="dxa"/>
            <w:right w:w="108" w:type="dxa"/>
          </w:tblCellMar>
        </w:tblPrEx>
        <w:trPr>
          <w:trHeight w:val="397" w:hRule="atLeast"/>
        </w:trPr>
        <w:tc>
          <w:tcPr>
            <w:tcW w:w="1418" w:type="dxa"/>
            <w:vMerge w:val="continue"/>
            <w:tcBorders>
              <w:top w:val="nil"/>
              <w:left w:val="single" w:color="auto" w:sz="4" w:space="0"/>
              <w:bottom w:val="single" w:color="000000" w:sz="4" w:space="0"/>
              <w:right w:val="single" w:color="auto" w:sz="4" w:space="0"/>
            </w:tcBorders>
            <w:vAlign w:val="center"/>
          </w:tcPr>
          <w:p w14:paraId="1C043636">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68A06C9D">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11</w:t>
            </w:r>
          </w:p>
        </w:tc>
        <w:tc>
          <w:tcPr>
            <w:tcW w:w="1559" w:type="dxa"/>
            <w:tcBorders>
              <w:top w:val="nil"/>
              <w:left w:val="nil"/>
              <w:bottom w:val="single" w:color="auto" w:sz="4" w:space="0"/>
              <w:right w:val="single" w:color="auto" w:sz="4" w:space="0"/>
            </w:tcBorders>
            <w:noWrap/>
            <w:vAlign w:val="center"/>
          </w:tcPr>
          <w:p w14:paraId="6D73A94F">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申科甜612</w:t>
            </w:r>
          </w:p>
        </w:tc>
        <w:tc>
          <w:tcPr>
            <w:tcW w:w="3260" w:type="dxa"/>
            <w:tcBorders>
              <w:top w:val="nil"/>
              <w:left w:val="nil"/>
              <w:bottom w:val="single" w:color="auto" w:sz="4" w:space="0"/>
              <w:right w:val="single" w:color="auto" w:sz="4" w:space="0"/>
            </w:tcBorders>
            <w:noWrap/>
            <w:vAlign w:val="center"/>
          </w:tcPr>
          <w:p w14:paraId="09333995">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SHL03×SHL20</w:t>
            </w:r>
          </w:p>
        </w:tc>
        <w:tc>
          <w:tcPr>
            <w:tcW w:w="3261" w:type="dxa"/>
            <w:tcBorders>
              <w:top w:val="nil"/>
              <w:left w:val="nil"/>
              <w:bottom w:val="single" w:color="auto" w:sz="4" w:space="0"/>
              <w:right w:val="single" w:color="auto" w:sz="4" w:space="0"/>
            </w:tcBorders>
            <w:noWrap/>
            <w:vAlign w:val="center"/>
          </w:tcPr>
          <w:p w14:paraId="0D34C29A">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上海市农业科学院</w:t>
            </w:r>
          </w:p>
        </w:tc>
        <w:tc>
          <w:tcPr>
            <w:tcW w:w="4677" w:type="dxa"/>
            <w:tcBorders>
              <w:top w:val="nil"/>
              <w:left w:val="nil"/>
              <w:bottom w:val="single" w:color="auto" w:sz="4" w:space="0"/>
              <w:right w:val="single" w:color="auto" w:sz="4" w:space="0"/>
            </w:tcBorders>
            <w:noWrap/>
            <w:vAlign w:val="center"/>
          </w:tcPr>
          <w:p w14:paraId="3C1A4DA3">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上海市农业科学院</w:t>
            </w:r>
          </w:p>
        </w:tc>
      </w:tr>
      <w:tr w14:paraId="25B9C449">
        <w:tblPrEx>
          <w:tblCellMar>
            <w:top w:w="0" w:type="dxa"/>
            <w:left w:w="108" w:type="dxa"/>
            <w:bottom w:w="0" w:type="dxa"/>
            <w:right w:w="108" w:type="dxa"/>
          </w:tblCellMar>
        </w:tblPrEx>
        <w:trPr>
          <w:trHeight w:val="397" w:hRule="atLeast"/>
        </w:trPr>
        <w:tc>
          <w:tcPr>
            <w:tcW w:w="1418" w:type="dxa"/>
            <w:vMerge w:val="continue"/>
            <w:tcBorders>
              <w:top w:val="nil"/>
              <w:left w:val="single" w:color="auto" w:sz="4" w:space="0"/>
              <w:bottom w:val="single" w:color="000000" w:sz="4" w:space="0"/>
              <w:right w:val="single" w:color="auto" w:sz="4" w:space="0"/>
            </w:tcBorders>
            <w:vAlign w:val="center"/>
          </w:tcPr>
          <w:p w14:paraId="0B2812DA">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1B67F3C3">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12</w:t>
            </w:r>
          </w:p>
        </w:tc>
        <w:tc>
          <w:tcPr>
            <w:tcW w:w="1559" w:type="dxa"/>
            <w:tcBorders>
              <w:top w:val="nil"/>
              <w:left w:val="nil"/>
              <w:bottom w:val="single" w:color="auto" w:sz="4" w:space="0"/>
              <w:right w:val="single" w:color="auto" w:sz="4" w:space="0"/>
            </w:tcBorders>
            <w:noWrap/>
            <w:vAlign w:val="center"/>
          </w:tcPr>
          <w:p w14:paraId="7DFF4D03">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申科爆201</w:t>
            </w:r>
          </w:p>
        </w:tc>
        <w:tc>
          <w:tcPr>
            <w:tcW w:w="3260" w:type="dxa"/>
            <w:tcBorders>
              <w:top w:val="nil"/>
              <w:left w:val="nil"/>
              <w:bottom w:val="single" w:color="auto" w:sz="4" w:space="0"/>
              <w:right w:val="single" w:color="auto" w:sz="4" w:space="0"/>
            </w:tcBorders>
            <w:noWrap/>
            <w:vAlign w:val="center"/>
          </w:tcPr>
          <w:p w14:paraId="463A6FBD">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SPL14×SPL16</w:t>
            </w:r>
          </w:p>
        </w:tc>
        <w:tc>
          <w:tcPr>
            <w:tcW w:w="3261" w:type="dxa"/>
            <w:tcBorders>
              <w:top w:val="nil"/>
              <w:left w:val="nil"/>
              <w:bottom w:val="single" w:color="auto" w:sz="4" w:space="0"/>
              <w:right w:val="single" w:color="auto" w:sz="4" w:space="0"/>
            </w:tcBorders>
            <w:noWrap/>
            <w:vAlign w:val="center"/>
          </w:tcPr>
          <w:p w14:paraId="4ADD850B">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上海市农业科学院</w:t>
            </w:r>
          </w:p>
        </w:tc>
        <w:tc>
          <w:tcPr>
            <w:tcW w:w="4677" w:type="dxa"/>
            <w:tcBorders>
              <w:top w:val="nil"/>
              <w:left w:val="nil"/>
              <w:bottom w:val="single" w:color="auto" w:sz="4" w:space="0"/>
              <w:right w:val="single" w:color="auto" w:sz="4" w:space="0"/>
            </w:tcBorders>
            <w:noWrap/>
            <w:vAlign w:val="center"/>
          </w:tcPr>
          <w:p w14:paraId="2F45D99A">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上海市农业科学院</w:t>
            </w:r>
          </w:p>
        </w:tc>
      </w:tr>
      <w:tr w14:paraId="26491B40">
        <w:tblPrEx>
          <w:tblCellMar>
            <w:top w:w="0" w:type="dxa"/>
            <w:left w:w="108" w:type="dxa"/>
            <w:bottom w:w="0" w:type="dxa"/>
            <w:right w:w="108" w:type="dxa"/>
          </w:tblCellMar>
        </w:tblPrEx>
        <w:trPr>
          <w:trHeight w:val="397" w:hRule="atLeast"/>
        </w:trPr>
        <w:tc>
          <w:tcPr>
            <w:tcW w:w="1418" w:type="dxa"/>
            <w:vMerge w:val="continue"/>
            <w:tcBorders>
              <w:top w:val="nil"/>
              <w:left w:val="single" w:color="auto" w:sz="4" w:space="0"/>
              <w:bottom w:val="single" w:color="000000" w:sz="4" w:space="0"/>
              <w:right w:val="single" w:color="auto" w:sz="4" w:space="0"/>
            </w:tcBorders>
            <w:vAlign w:val="center"/>
          </w:tcPr>
          <w:p w14:paraId="62ABE81A">
            <w:pPr>
              <w:widowControl/>
              <w:jc w:val="center"/>
              <w:rPr>
                <w:rFonts w:ascii="Times New Roman" w:hAnsi="Times New Roman" w:eastAsiaTheme="minorEastAsia"/>
                <w:color w:val="000000"/>
                <w:kern w:val="0"/>
                <w:szCs w:val="21"/>
              </w:rPr>
            </w:pPr>
          </w:p>
        </w:tc>
        <w:tc>
          <w:tcPr>
            <w:tcW w:w="709" w:type="dxa"/>
            <w:tcBorders>
              <w:top w:val="nil"/>
              <w:left w:val="nil"/>
              <w:bottom w:val="single" w:color="auto" w:sz="4" w:space="0"/>
              <w:right w:val="single" w:color="auto" w:sz="4" w:space="0"/>
            </w:tcBorders>
            <w:noWrap/>
            <w:vAlign w:val="center"/>
          </w:tcPr>
          <w:p w14:paraId="77F42780">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13</w:t>
            </w:r>
          </w:p>
        </w:tc>
        <w:tc>
          <w:tcPr>
            <w:tcW w:w="1559" w:type="dxa"/>
            <w:tcBorders>
              <w:top w:val="nil"/>
              <w:left w:val="nil"/>
              <w:bottom w:val="single" w:color="auto" w:sz="4" w:space="0"/>
              <w:right w:val="single" w:color="auto" w:sz="4" w:space="0"/>
            </w:tcBorders>
            <w:noWrap/>
            <w:vAlign w:val="center"/>
          </w:tcPr>
          <w:p w14:paraId="6C9C5594">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申科青002</w:t>
            </w:r>
          </w:p>
        </w:tc>
        <w:tc>
          <w:tcPr>
            <w:tcW w:w="3260" w:type="dxa"/>
            <w:tcBorders>
              <w:top w:val="nil"/>
              <w:left w:val="nil"/>
              <w:bottom w:val="single" w:color="auto" w:sz="4" w:space="0"/>
              <w:right w:val="single" w:color="auto" w:sz="4" w:space="0"/>
            </w:tcBorders>
            <w:noWrap/>
            <w:vAlign w:val="center"/>
          </w:tcPr>
          <w:p w14:paraId="448C072D">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SQL001×SQL102</w:t>
            </w:r>
          </w:p>
        </w:tc>
        <w:tc>
          <w:tcPr>
            <w:tcW w:w="3261" w:type="dxa"/>
            <w:tcBorders>
              <w:top w:val="nil"/>
              <w:left w:val="nil"/>
              <w:bottom w:val="single" w:color="auto" w:sz="4" w:space="0"/>
              <w:right w:val="single" w:color="auto" w:sz="4" w:space="0"/>
            </w:tcBorders>
            <w:noWrap/>
            <w:vAlign w:val="center"/>
          </w:tcPr>
          <w:p w14:paraId="4AFC1F4A">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上海市农业科学院、韶关学院</w:t>
            </w:r>
          </w:p>
        </w:tc>
        <w:tc>
          <w:tcPr>
            <w:tcW w:w="4677" w:type="dxa"/>
            <w:tcBorders>
              <w:top w:val="nil"/>
              <w:left w:val="nil"/>
              <w:bottom w:val="single" w:color="auto" w:sz="4" w:space="0"/>
              <w:right w:val="single" w:color="auto" w:sz="4" w:space="0"/>
            </w:tcBorders>
            <w:noWrap/>
            <w:vAlign w:val="center"/>
          </w:tcPr>
          <w:p w14:paraId="454940D6">
            <w:pPr>
              <w:widowControl/>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上海市农业科学院、韶关学院</w:t>
            </w:r>
          </w:p>
        </w:tc>
      </w:tr>
    </w:tbl>
    <w:p w14:paraId="4EB3C463">
      <w:pPr>
        <w:tabs>
          <w:tab w:val="left" w:pos="1945"/>
        </w:tabs>
        <w:spacing w:line="360" w:lineRule="auto"/>
        <w:ind w:right="338" w:rightChars="161"/>
        <w:jc w:val="left"/>
        <w:rPr>
          <w:rFonts w:ascii="Times New Roman" w:hAnsi="Times New Roman" w:eastAsia="黑体"/>
          <w:sz w:val="32"/>
          <w:szCs w:val="32"/>
        </w:rPr>
        <w:sectPr>
          <w:footerReference r:id="rId3" w:type="default"/>
          <w:pgSz w:w="16838" w:h="11906" w:orient="landscape"/>
          <w:pgMar w:top="1800" w:right="1440" w:bottom="1800" w:left="1440" w:header="851" w:footer="992" w:gutter="0"/>
          <w:pgNumType w:start="1"/>
          <w:cols w:space="425" w:num="1"/>
          <w:docGrid w:type="lines" w:linePitch="312" w:charSpace="0"/>
        </w:sectPr>
      </w:pPr>
    </w:p>
    <w:p w14:paraId="1A220976">
      <w:pPr>
        <w:spacing w:line="360" w:lineRule="auto"/>
        <w:ind w:right="338" w:rightChars="161"/>
        <w:jc w:val="left"/>
        <w:rPr>
          <w:rFonts w:ascii="Times New Roman" w:hAnsi="Times New Roman" w:eastAsia="黑体"/>
          <w:kern w:val="0"/>
          <w:sz w:val="32"/>
          <w:szCs w:val="32"/>
        </w:rPr>
      </w:pPr>
      <w:r>
        <w:rPr>
          <w:rFonts w:ascii="Times New Roman" w:hAnsi="Times New Roman" w:eastAsia="黑体"/>
          <w:kern w:val="0"/>
          <w:sz w:val="32"/>
          <w:szCs w:val="32"/>
        </w:rPr>
        <w:t>附件2：</w:t>
      </w:r>
    </w:p>
    <w:p w14:paraId="26D1AEEA">
      <w:pPr>
        <w:spacing w:line="360" w:lineRule="auto"/>
        <w:ind w:right="338" w:rightChars="161" w:firstLine="323" w:firstLineChars="101"/>
        <w:jc w:val="left"/>
        <w:rPr>
          <w:rFonts w:ascii="Times New Roman" w:hAnsi="Times New Roman" w:eastAsia="黑体"/>
          <w:kern w:val="0"/>
          <w:sz w:val="32"/>
          <w:szCs w:val="32"/>
        </w:rPr>
      </w:pPr>
    </w:p>
    <w:p w14:paraId="552FFF94">
      <w:pPr>
        <w:widowControl/>
        <w:adjustRightInd w:val="0"/>
        <w:snapToGrid w:val="0"/>
        <w:spacing w:line="360" w:lineRule="auto"/>
        <w:jc w:val="center"/>
        <w:rPr>
          <w:rFonts w:ascii="Times New Roman" w:hAnsi="Times New Roman" w:eastAsia="华文中宋"/>
          <w:kern w:val="0"/>
          <w:sz w:val="34"/>
          <w:szCs w:val="34"/>
        </w:rPr>
      </w:pPr>
      <w:r>
        <w:rPr>
          <w:rFonts w:ascii="Times New Roman" w:hAnsi="Times New Roman" w:eastAsia="华文中宋"/>
          <w:kern w:val="0"/>
          <w:sz w:val="34"/>
          <w:szCs w:val="34"/>
        </w:rPr>
        <w:t>第七届上海市农作物品种审定委员会第五次品种审定会议初审通过品种简介</w:t>
      </w:r>
    </w:p>
    <w:p w14:paraId="3DA5E4CC">
      <w:pPr>
        <w:spacing w:line="360" w:lineRule="auto"/>
        <w:ind w:firstLine="420" w:firstLineChars="200"/>
        <w:rPr>
          <w:rFonts w:ascii="Times New Roman" w:hAnsi="Times New Roman"/>
        </w:rPr>
      </w:pPr>
    </w:p>
    <w:p w14:paraId="20474DD0">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1</w:t>
      </w:r>
    </w:p>
    <w:p w14:paraId="5EB7A37F">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品种名称：</w:t>
      </w:r>
      <w:r>
        <w:rPr>
          <w:rFonts w:ascii="Times New Roman" w:hAnsi="Times New Roman" w:eastAsia="仿宋_GB2312"/>
          <w:sz w:val="28"/>
          <w:szCs w:val="28"/>
        </w:rPr>
        <w:t>鑫源优8号</w:t>
      </w:r>
    </w:p>
    <w:p w14:paraId="46081EE5">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申 请 者：</w:t>
      </w:r>
      <w:r>
        <w:rPr>
          <w:rFonts w:ascii="Times New Roman" w:hAnsi="Times New Roman" w:eastAsia="仿宋_GB2312"/>
          <w:sz w:val="28"/>
          <w:szCs w:val="28"/>
        </w:rPr>
        <w:t>上海中科荃银分子育种技术有限公司</w:t>
      </w:r>
    </w:p>
    <w:p w14:paraId="40961647">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育 种 者：</w:t>
      </w:r>
      <w:r>
        <w:rPr>
          <w:rFonts w:ascii="Times New Roman" w:hAnsi="Times New Roman" w:eastAsia="仿宋_GB2312"/>
          <w:sz w:val="28"/>
          <w:szCs w:val="28"/>
        </w:rPr>
        <w:t>上海中科荃银分子育种技术有限公司、江苏天丰种业有限公司</w:t>
      </w:r>
    </w:p>
    <w:p w14:paraId="58E16886">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品种来源：</w:t>
      </w:r>
      <w:r>
        <w:rPr>
          <w:rFonts w:ascii="Times New Roman" w:hAnsi="Times New Roman" w:eastAsia="仿宋_GB2312"/>
          <w:sz w:val="28"/>
          <w:szCs w:val="28"/>
        </w:rPr>
        <w:t>交源5A×鑫选8号</w:t>
      </w:r>
    </w:p>
    <w:p w14:paraId="5A73C880">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特征特性：</w:t>
      </w:r>
      <w:r>
        <w:rPr>
          <w:rFonts w:ascii="Times New Roman" w:hAnsi="Times New Roman" w:eastAsia="仿宋_GB2312"/>
          <w:sz w:val="28"/>
          <w:szCs w:val="28"/>
        </w:rPr>
        <w:t>粳型三系杂交水稻品种。在上海作单季晚稻种植，全生育期155.2天，比对照花优14早熟8.6天。该品种分蘖力较强，成穗率较高，穗型大，结实率高，粒型小；生长整齐度较差，叶色深绿，熟期转色较好</w:t>
      </w:r>
      <w:r>
        <w:rPr>
          <w:rFonts w:hint="eastAsia" w:ascii="Times New Roman" w:hAnsi="Times New Roman" w:eastAsia="仿宋_GB2312"/>
          <w:sz w:val="28"/>
          <w:szCs w:val="28"/>
        </w:rPr>
        <w:t>，</w:t>
      </w:r>
      <w:r>
        <w:rPr>
          <w:rFonts w:ascii="Times New Roman" w:hAnsi="Times New Roman" w:eastAsia="仿宋_GB2312"/>
          <w:sz w:val="28"/>
          <w:szCs w:val="28"/>
        </w:rPr>
        <w:t>抗倒性一般。株高123.8厘米，穗长19.8厘米，亩有效穗17.3万</w:t>
      </w:r>
      <w:r>
        <w:rPr>
          <w:rFonts w:hint="eastAsia" w:ascii="Times New Roman" w:hAnsi="Times New Roman" w:eastAsia="仿宋_GB2312"/>
          <w:sz w:val="28"/>
          <w:szCs w:val="28"/>
        </w:rPr>
        <w:t>穗</w:t>
      </w:r>
      <w:r>
        <w:rPr>
          <w:rFonts w:ascii="Times New Roman" w:hAnsi="Times New Roman" w:eastAsia="仿宋_GB2312"/>
          <w:sz w:val="28"/>
          <w:szCs w:val="28"/>
        </w:rPr>
        <w:t>，每穗总粒数244.4粒，结实率88.4%，千粒重23.6克。抗性鉴定：稻瘟病综合指数4.</w:t>
      </w:r>
      <w:r>
        <w:rPr>
          <w:rFonts w:hint="eastAsia" w:ascii="Times New Roman" w:hAnsi="Times New Roman" w:eastAsia="仿宋_GB2312"/>
          <w:sz w:val="28"/>
          <w:szCs w:val="28"/>
        </w:rPr>
        <w:t>2</w:t>
      </w:r>
      <w:r>
        <w:rPr>
          <w:rFonts w:ascii="Times New Roman" w:hAnsi="Times New Roman" w:eastAsia="仿宋_GB2312"/>
          <w:sz w:val="28"/>
          <w:szCs w:val="28"/>
        </w:rPr>
        <w:t>5，病级5级，中感</w:t>
      </w:r>
      <w:r>
        <w:rPr>
          <w:rFonts w:hint="eastAsia" w:ascii="Times New Roman" w:hAnsi="Times New Roman" w:eastAsia="仿宋_GB2312"/>
          <w:sz w:val="28"/>
          <w:szCs w:val="28"/>
        </w:rPr>
        <w:t>稻瘟病</w:t>
      </w:r>
      <w:r>
        <w:rPr>
          <w:rFonts w:ascii="Times New Roman" w:hAnsi="Times New Roman" w:eastAsia="仿宋_GB2312"/>
          <w:sz w:val="28"/>
          <w:szCs w:val="28"/>
        </w:rPr>
        <w:t>，</w:t>
      </w:r>
      <w:r>
        <w:rPr>
          <w:rFonts w:hint="eastAsia" w:ascii="Times New Roman" w:hAnsi="Times New Roman" w:eastAsia="仿宋_GB2312"/>
          <w:sz w:val="28"/>
          <w:szCs w:val="28"/>
        </w:rPr>
        <w:t>感</w:t>
      </w:r>
      <w:r>
        <w:rPr>
          <w:rFonts w:ascii="Times New Roman" w:hAnsi="Times New Roman" w:eastAsia="仿宋_GB2312"/>
          <w:sz w:val="28"/>
          <w:szCs w:val="28"/>
        </w:rPr>
        <w:t>纹枯病。米质主要指标：整精米率67.3%，垩白粒率16%，垩白度4.8%，胶稠度66毫米，直链淀粉含量15.9%，达到</w:t>
      </w:r>
      <w:r>
        <w:rPr>
          <w:rFonts w:hint="eastAsia" w:ascii="Times New Roman" w:hAnsi="Times New Roman" w:eastAsia="仿宋_GB2312"/>
          <w:sz w:val="28"/>
          <w:szCs w:val="28"/>
        </w:rPr>
        <w:t>农业行业</w:t>
      </w:r>
      <w:r>
        <w:rPr>
          <w:rFonts w:ascii="Times New Roman" w:hAnsi="Times New Roman" w:eastAsia="仿宋_GB2312"/>
          <w:sz w:val="28"/>
          <w:szCs w:val="28"/>
        </w:rPr>
        <w:t>《食用稻品种品质》</w:t>
      </w:r>
      <w:r>
        <w:rPr>
          <w:rFonts w:hint="eastAsia" w:ascii="Times New Roman" w:hAnsi="Times New Roman" w:eastAsia="仿宋_GB2312"/>
          <w:sz w:val="28"/>
          <w:szCs w:val="28"/>
        </w:rPr>
        <w:t>（</w:t>
      </w:r>
      <w:r>
        <w:rPr>
          <w:rFonts w:ascii="Times New Roman" w:hAnsi="Times New Roman" w:eastAsia="仿宋_GB2312"/>
          <w:sz w:val="28"/>
          <w:szCs w:val="28"/>
        </w:rPr>
        <w:t>NY/T</w:t>
      </w:r>
      <w:r>
        <w:rPr>
          <w:rFonts w:hint="eastAsia" w:ascii="Times New Roman" w:hAnsi="Times New Roman" w:eastAsia="仿宋_GB2312"/>
          <w:sz w:val="28"/>
          <w:szCs w:val="28"/>
        </w:rPr>
        <w:t xml:space="preserve"> </w:t>
      </w:r>
      <w:r>
        <w:rPr>
          <w:rFonts w:ascii="Times New Roman" w:hAnsi="Times New Roman" w:eastAsia="仿宋_GB2312"/>
          <w:sz w:val="28"/>
          <w:szCs w:val="28"/>
        </w:rPr>
        <w:t>593-2021</w:t>
      </w:r>
      <w:r>
        <w:rPr>
          <w:rFonts w:hint="eastAsia" w:ascii="Times New Roman" w:hAnsi="Times New Roman" w:eastAsia="仿宋_GB2312"/>
          <w:sz w:val="28"/>
          <w:szCs w:val="28"/>
        </w:rPr>
        <w:t>）</w:t>
      </w:r>
      <w:r>
        <w:rPr>
          <w:rFonts w:ascii="Times New Roman" w:hAnsi="Times New Roman" w:eastAsia="仿宋_GB2312"/>
          <w:sz w:val="28"/>
          <w:szCs w:val="28"/>
        </w:rPr>
        <w:t>标准三</w:t>
      </w:r>
      <w:r>
        <w:rPr>
          <w:rFonts w:hint="eastAsia" w:ascii="Times New Roman" w:hAnsi="Times New Roman" w:eastAsia="仿宋_GB2312"/>
          <w:sz w:val="28"/>
          <w:szCs w:val="28"/>
        </w:rPr>
        <w:t>级</w:t>
      </w:r>
      <w:r>
        <w:rPr>
          <w:rFonts w:ascii="Times New Roman" w:hAnsi="Times New Roman" w:eastAsia="仿宋_GB2312"/>
          <w:sz w:val="28"/>
          <w:szCs w:val="28"/>
        </w:rPr>
        <w:t>。</w:t>
      </w:r>
    </w:p>
    <w:p w14:paraId="26DFBEF4">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产量表现：</w:t>
      </w:r>
      <w:r>
        <w:rPr>
          <w:rFonts w:ascii="Times New Roman" w:hAnsi="Times New Roman" w:eastAsia="仿宋_GB2312"/>
          <w:sz w:val="28"/>
          <w:szCs w:val="28"/>
        </w:rPr>
        <w:t>2022年参加上海市杂交粳稻组区域试验，平均亩产735.5千克，比对照花优14增产13.0%，增产极显著</w:t>
      </w:r>
      <w:r>
        <w:rPr>
          <w:rFonts w:hint="eastAsia" w:ascii="Times New Roman" w:hAnsi="Times New Roman" w:eastAsia="仿宋_GB2312"/>
          <w:sz w:val="28"/>
          <w:szCs w:val="28"/>
        </w:rPr>
        <w:t>；</w:t>
      </w:r>
      <w:r>
        <w:rPr>
          <w:rFonts w:ascii="Times New Roman" w:hAnsi="Times New Roman" w:eastAsia="仿宋_GB2312"/>
          <w:sz w:val="28"/>
          <w:szCs w:val="28"/>
        </w:rPr>
        <w:t>2023年</w:t>
      </w:r>
      <w:r>
        <w:rPr>
          <w:rFonts w:hint="eastAsia" w:ascii="Times New Roman" w:hAnsi="Times New Roman" w:eastAsia="仿宋_GB2312"/>
          <w:sz w:val="28"/>
          <w:szCs w:val="28"/>
        </w:rPr>
        <w:t>续</w:t>
      </w:r>
      <w:r>
        <w:rPr>
          <w:rFonts w:ascii="Times New Roman" w:hAnsi="Times New Roman" w:eastAsia="仿宋_GB2312"/>
          <w:sz w:val="28"/>
          <w:szCs w:val="28"/>
        </w:rPr>
        <w:t>试，平均亩产835.3千克，比对照增产13.0%，增产极显著</w:t>
      </w:r>
      <w:r>
        <w:rPr>
          <w:rFonts w:hint="eastAsia" w:ascii="Times New Roman" w:hAnsi="Times New Roman" w:eastAsia="仿宋_GB2312"/>
          <w:sz w:val="28"/>
          <w:szCs w:val="28"/>
        </w:rPr>
        <w:t>；</w:t>
      </w:r>
      <w:r>
        <w:rPr>
          <w:rFonts w:ascii="Times New Roman" w:hAnsi="Times New Roman" w:eastAsia="仿宋_GB2312"/>
          <w:sz w:val="28"/>
          <w:szCs w:val="28"/>
        </w:rPr>
        <w:t>2025年参加上海市杂交粳稻组生产试验，平均亩产702.7千克，比对照增产18.9%，增产极显著。</w:t>
      </w:r>
    </w:p>
    <w:p w14:paraId="70AD520E">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栽培技术要点：</w:t>
      </w:r>
      <w:r>
        <w:rPr>
          <w:rFonts w:ascii="Times New Roman" w:hAnsi="Times New Roman" w:eastAsia="仿宋_GB2312"/>
          <w:sz w:val="28"/>
          <w:szCs w:val="28"/>
        </w:rPr>
        <w:t>1. 适期播种，合理密植。机插播种期适宜在5中下旬，6月20日前移栽，行株距30</w:t>
      </w:r>
      <w:r>
        <w:rPr>
          <w:rFonts w:hint="eastAsia" w:ascii="Segoe UI Symbol" w:hAnsi="Segoe UI Symbol" w:eastAsia="仿宋_GB2312" w:cs="Segoe UI Symbol"/>
          <w:sz w:val="28"/>
          <w:szCs w:val="28"/>
        </w:rPr>
        <w:t>×</w:t>
      </w:r>
      <w:r>
        <w:rPr>
          <w:rFonts w:ascii="Times New Roman" w:hAnsi="Times New Roman" w:eastAsia="仿宋_GB2312"/>
          <w:sz w:val="28"/>
          <w:szCs w:val="28"/>
        </w:rPr>
        <w:t>15厘米，每亩1.8万穴左右，基本苗</w:t>
      </w:r>
      <w:r>
        <w:rPr>
          <w:rFonts w:ascii="Times New Roman" w:hAnsi="Times New Roman" w:eastAsia="仿宋_GB2312"/>
          <w:color w:val="000000" w:themeColor="text1"/>
          <w:sz w:val="28"/>
          <w:szCs w:val="28"/>
          <w14:textFill>
            <w14:solidFill>
              <w14:schemeClr w14:val="tx1"/>
            </w14:solidFill>
          </w14:textFill>
        </w:rPr>
        <w:t>4.5~</w:t>
      </w:r>
      <w:r>
        <w:rPr>
          <w:rFonts w:hint="eastAsia" w:ascii="Times New Roman" w:hAnsi="Times New Roman" w:eastAsia="仿宋_GB2312"/>
          <w:color w:val="000000" w:themeColor="text1"/>
          <w:sz w:val="28"/>
          <w:szCs w:val="28"/>
          <w14:textFill>
            <w14:solidFill>
              <w14:schemeClr w14:val="tx1"/>
            </w14:solidFill>
          </w14:textFill>
        </w:rPr>
        <w:t>6.5</w:t>
      </w:r>
      <w:r>
        <w:rPr>
          <w:rFonts w:ascii="Times New Roman" w:hAnsi="Times New Roman" w:eastAsia="仿宋_GB2312"/>
          <w:sz w:val="28"/>
          <w:szCs w:val="28"/>
        </w:rPr>
        <w:t>万。2. 合理施肥。肥料运筹采用前促、中稳、后控的策略，每亩纯氮总用量控制在20千克左右，施足基肥，早施追肥，基面肥占总用肥量50%左右，分蘖肥占30%，长粗肥10%，少施穗肥,穗肥施用时间在8月8日左右最佳。注意提高磷、钾肥的施用比例，提高植株的抗逆性。以第一期蘖肥为主，促其早生快发。3. 田间水</w:t>
      </w:r>
      <w:r>
        <w:rPr>
          <w:rFonts w:hint="eastAsia" w:ascii="Times New Roman" w:hAnsi="Times New Roman" w:eastAsia="仿宋_GB2312"/>
          <w:sz w:val="28"/>
          <w:szCs w:val="28"/>
        </w:rPr>
        <w:t>浆</w:t>
      </w:r>
      <w:r>
        <w:rPr>
          <w:rFonts w:ascii="Times New Roman" w:hAnsi="Times New Roman" w:eastAsia="仿宋_GB2312"/>
          <w:sz w:val="28"/>
          <w:szCs w:val="28"/>
        </w:rPr>
        <w:t>管理。苗期浅水勤灌，促进早分蘖。当达到80%左右高峰苗时，控制无效分蘖，</w:t>
      </w:r>
      <w:r>
        <w:rPr>
          <w:rFonts w:hint="eastAsia" w:ascii="Times New Roman" w:hAnsi="Times New Roman" w:eastAsia="仿宋_GB2312"/>
          <w:sz w:val="28"/>
          <w:szCs w:val="28"/>
        </w:rPr>
        <w:t>即</w:t>
      </w:r>
      <w:r>
        <w:rPr>
          <w:rFonts w:ascii="Times New Roman" w:hAnsi="Times New Roman" w:eastAsia="仿宋_GB2312"/>
          <w:sz w:val="28"/>
          <w:szCs w:val="28"/>
        </w:rPr>
        <w:t>多次轻搁田直至搁透</w:t>
      </w:r>
      <w:r>
        <w:rPr>
          <w:rFonts w:hint="eastAsia" w:ascii="Times New Roman" w:hAnsi="Times New Roman" w:eastAsia="仿宋_GB2312"/>
          <w:sz w:val="28"/>
          <w:szCs w:val="28"/>
        </w:rPr>
        <w:t>，</w:t>
      </w:r>
      <w:r>
        <w:rPr>
          <w:rFonts w:ascii="Times New Roman" w:hAnsi="Times New Roman" w:eastAsia="仿宋_GB2312"/>
          <w:sz w:val="28"/>
          <w:szCs w:val="28"/>
        </w:rPr>
        <w:t>之后确保田间湿润，间歇灌溉，切忌断水过早，提高结实率和籽粒充实度，成熟前一周断水。4. 病虫害按当地植保部门要求防治。</w:t>
      </w:r>
    </w:p>
    <w:p w14:paraId="36A9B623">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该品种符合稻品种审定标准，通过初审，适宜在上海市种植。</w:t>
      </w:r>
    </w:p>
    <w:p w14:paraId="494C878A">
      <w:pPr>
        <w:spacing w:line="360" w:lineRule="auto"/>
        <w:ind w:firstLine="560" w:firstLineChars="200"/>
        <w:rPr>
          <w:rFonts w:ascii="Times New Roman" w:hAnsi="Times New Roman" w:eastAsia="仿宋_GB2312"/>
          <w:sz w:val="28"/>
          <w:szCs w:val="28"/>
        </w:rPr>
      </w:pPr>
    </w:p>
    <w:p w14:paraId="2086BB66">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2</w:t>
      </w:r>
    </w:p>
    <w:p w14:paraId="03EECD36">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品种名称：</w:t>
      </w:r>
      <w:r>
        <w:rPr>
          <w:rFonts w:ascii="Times New Roman" w:hAnsi="Times New Roman" w:eastAsia="仿宋_GB2312"/>
          <w:sz w:val="28"/>
          <w:szCs w:val="28"/>
        </w:rPr>
        <w:t>申优248</w:t>
      </w:r>
    </w:p>
    <w:p w14:paraId="7B43546D">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申 请 者：</w:t>
      </w:r>
      <w:r>
        <w:rPr>
          <w:rFonts w:ascii="Times New Roman" w:hAnsi="Times New Roman" w:eastAsia="仿宋_GB2312"/>
          <w:sz w:val="28"/>
          <w:szCs w:val="28"/>
        </w:rPr>
        <w:t>上海市农业科学院</w:t>
      </w:r>
    </w:p>
    <w:p w14:paraId="610AC232">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育 种 者：</w:t>
      </w:r>
      <w:r>
        <w:rPr>
          <w:rFonts w:ascii="Times New Roman" w:hAnsi="Times New Roman" w:eastAsia="仿宋_GB2312"/>
          <w:sz w:val="28"/>
          <w:szCs w:val="28"/>
        </w:rPr>
        <w:t>上海市农业科学院</w:t>
      </w:r>
    </w:p>
    <w:p w14:paraId="74C8E7E1">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品种来源：</w:t>
      </w:r>
      <w:r>
        <w:rPr>
          <w:rFonts w:ascii="Times New Roman" w:hAnsi="Times New Roman" w:eastAsia="仿宋_GB2312"/>
          <w:sz w:val="28"/>
          <w:szCs w:val="28"/>
        </w:rPr>
        <w:t>申24A×申恢48</w:t>
      </w:r>
    </w:p>
    <w:p w14:paraId="5A749C45">
      <w:pPr>
        <w:adjustRightInd w:val="0"/>
        <w:snapToGrid w:val="0"/>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特征特性：</w:t>
      </w:r>
      <w:r>
        <w:rPr>
          <w:rFonts w:ascii="Times New Roman" w:hAnsi="Times New Roman" w:eastAsia="仿宋_GB2312"/>
          <w:sz w:val="28"/>
          <w:szCs w:val="28"/>
        </w:rPr>
        <w:t>粳型三系杂交水稻品种。在上海作单季晚稻种植，全生育期159.1天，比对照花优14早熟3.4天。该品种株型适中，叶色绿，分蘖率中等，成穗率中等，穗型中等，结实率中等，粒型较小，熟期转色较好，抗倒性好。株高113.3厘米，穗长19.7厘米，平均每亩有效穗19.9万</w:t>
      </w:r>
      <w:r>
        <w:rPr>
          <w:rFonts w:hint="eastAsia" w:ascii="Times New Roman" w:hAnsi="Times New Roman" w:eastAsia="仿宋_GB2312"/>
          <w:sz w:val="28"/>
          <w:szCs w:val="28"/>
        </w:rPr>
        <w:t>穗</w:t>
      </w:r>
      <w:r>
        <w:rPr>
          <w:rFonts w:ascii="Times New Roman" w:hAnsi="Times New Roman" w:eastAsia="仿宋_GB2312"/>
          <w:sz w:val="28"/>
          <w:szCs w:val="28"/>
        </w:rPr>
        <w:t>，每穗总粒数180.8粒，结实率83.2%，千粒重25.2克。抗性鉴定：稻瘟病综合指数4.25，病级5级，中感</w:t>
      </w:r>
      <w:r>
        <w:rPr>
          <w:rFonts w:hint="eastAsia" w:ascii="Times New Roman" w:hAnsi="Times New Roman" w:eastAsia="仿宋_GB2312"/>
          <w:sz w:val="28"/>
          <w:szCs w:val="28"/>
        </w:rPr>
        <w:t>稻瘟病</w:t>
      </w:r>
      <w:r>
        <w:rPr>
          <w:rFonts w:ascii="Times New Roman" w:hAnsi="Times New Roman" w:eastAsia="仿宋_GB2312"/>
          <w:sz w:val="28"/>
          <w:szCs w:val="28"/>
        </w:rPr>
        <w:t>，</w:t>
      </w:r>
      <w:r>
        <w:rPr>
          <w:rFonts w:hint="eastAsia" w:ascii="Times New Roman" w:hAnsi="Times New Roman" w:eastAsia="仿宋_GB2312"/>
          <w:sz w:val="28"/>
          <w:szCs w:val="28"/>
        </w:rPr>
        <w:t>感</w:t>
      </w:r>
      <w:r>
        <w:rPr>
          <w:rFonts w:ascii="Times New Roman" w:hAnsi="Times New Roman" w:eastAsia="仿宋_GB2312"/>
          <w:sz w:val="28"/>
          <w:szCs w:val="28"/>
        </w:rPr>
        <w:t>纹枯病。米质主要指标：精米率73.1%，整精米率71.6%，粒长5.1毫米，长宽比2.0，垩白粒率10%，垩白度2.0%，透明度1级，碱消值6.3级，胶稠度81毫米，直链淀粉含量15.7%，达到</w:t>
      </w:r>
      <w:r>
        <w:rPr>
          <w:rFonts w:hint="eastAsia" w:ascii="Times New Roman" w:hAnsi="Times New Roman" w:eastAsia="仿宋_GB2312"/>
          <w:sz w:val="28"/>
          <w:szCs w:val="28"/>
        </w:rPr>
        <w:t>农业行业</w:t>
      </w:r>
      <w:r>
        <w:rPr>
          <w:rFonts w:ascii="Times New Roman" w:hAnsi="Times New Roman" w:eastAsia="仿宋_GB2312"/>
          <w:sz w:val="28"/>
          <w:szCs w:val="28"/>
        </w:rPr>
        <w:t>《食用稻品种品质》（NY/T 593-2021）标准三级。</w:t>
      </w:r>
    </w:p>
    <w:p w14:paraId="469BF4E2">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产量表现：</w:t>
      </w:r>
      <w:r>
        <w:rPr>
          <w:rFonts w:ascii="Times New Roman" w:hAnsi="Times New Roman" w:eastAsia="仿宋_GB2312"/>
          <w:sz w:val="28"/>
          <w:szCs w:val="28"/>
        </w:rPr>
        <w:t>2024年参加</w:t>
      </w:r>
      <w:r>
        <w:rPr>
          <w:rFonts w:ascii="Times New Roman" w:hAnsi="Times New Roman" w:eastAsia="仿宋"/>
          <w:sz w:val="28"/>
          <w:szCs w:val="28"/>
        </w:rPr>
        <w:t>上海</w:t>
      </w:r>
      <w:r>
        <w:rPr>
          <w:rFonts w:ascii="Times New Roman" w:hAnsi="Times New Roman" w:eastAsia="仿宋_GB2312"/>
          <w:sz w:val="28"/>
          <w:szCs w:val="28"/>
        </w:rPr>
        <w:t>市杂交粳稻组区域试验，平均亩产为696.5千克，比对照花优14增产9.9%，增产极显著；2025年续试，平均亩产704.5千克，比对照增产9.8%，增产极显著；2025年参加上海市杂交粳稻组生产试验，平均亩产654.8千克，比对照增产10.8%，增产极显著。</w:t>
      </w:r>
    </w:p>
    <w:p w14:paraId="680E5891">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栽培技术要点：</w:t>
      </w:r>
      <w:r>
        <w:rPr>
          <w:rFonts w:ascii="Times New Roman" w:hAnsi="Times New Roman" w:eastAsia="仿宋_GB2312"/>
          <w:sz w:val="28"/>
          <w:szCs w:val="28"/>
        </w:rPr>
        <w:t>1. 作小苗机插栽培，5月中下旬播种，亩用种量2.0千克，亩基本苗4</w:t>
      </w:r>
      <w:r>
        <w:rPr>
          <w:rFonts w:hint="eastAsia" w:ascii="Times New Roman" w:hAnsi="Times New Roman" w:eastAsia="仿宋_GB2312"/>
          <w:sz w:val="28"/>
          <w:szCs w:val="28"/>
        </w:rPr>
        <w:t>.0</w:t>
      </w:r>
      <w:r>
        <w:rPr>
          <w:rFonts w:ascii="Times New Roman" w:hAnsi="Times New Roman" w:eastAsia="仿宋_GB2312"/>
          <w:sz w:val="28"/>
          <w:szCs w:val="28"/>
        </w:rPr>
        <w:t>~5</w:t>
      </w:r>
      <w:r>
        <w:rPr>
          <w:rFonts w:hint="eastAsia" w:ascii="Times New Roman" w:hAnsi="Times New Roman" w:eastAsia="仿宋_GB2312"/>
          <w:sz w:val="28"/>
          <w:szCs w:val="28"/>
        </w:rPr>
        <w:t>.0</w:t>
      </w:r>
      <w:r>
        <w:rPr>
          <w:rFonts w:ascii="Times New Roman" w:hAnsi="Times New Roman" w:eastAsia="仿宋_GB2312"/>
          <w:sz w:val="28"/>
          <w:szCs w:val="28"/>
        </w:rPr>
        <w:t>万；机直播每亩用种2.5千克，亩基本苗控制在5万左右。2. 肥料运筹上以控氮增磷钾为原则，施足基肥，早施追肥。大田每亩施纯氮18千克，N：P：K之比力争达1:0.3:0.3。3. 合理水浆管理，好气灌溉，增加间歇脱水时间，改善根系的生长环境，做到青秆活熟。4. 做好病虫害的综合防治。</w:t>
      </w:r>
    </w:p>
    <w:p w14:paraId="0D88352D">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该品种符合稻品种审定标准，通过初审，适宜在上海市种植。</w:t>
      </w:r>
    </w:p>
    <w:p w14:paraId="5DCA2587">
      <w:pPr>
        <w:spacing w:line="360" w:lineRule="auto"/>
        <w:ind w:firstLine="560" w:firstLineChars="200"/>
        <w:rPr>
          <w:rFonts w:ascii="Times New Roman" w:hAnsi="Times New Roman" w:eastAsia="仿宋_GB2312"/>
          <w:sz w:val="28"/>
          <w:szCs w:val="28"/>
        </w:rPr>
      </w:pPr>
    </w:p>
    <w:p w14:paraId="392D06D6">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3</w:t>
      </w:r>
    </w:p>
    <w:p w14:paraId="7426B5E4">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品种名称：</w:t>
      </w:r>
      <w:r>
        <w:rPr>
          <w:rFonts w:ascii="Times New Roman" w:hAnsi="Times New Roman" w:eastAsia="仿宋_GB2312"/>
          <w:sz w:val="28"/>
          <w:szCs w:val="28"/>
        </w:rPr>
        <w:t>申香软1816</w:t>
      </w:r>
    </w:p>
    <w:p w14:paraId="0C1CEE0F">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申 请 者：</w:t>
      </w:r>
      <w:r>
        <w:rPr>
          <w:rFonts w:ascii="Times New Roman" w:hAnsi="Times New Roman" w:eastAsia="仿宋_GB2312"/>
          <w:sz w:val="28"/>
          <w:szCs w:val="28"/>
        </w:rPr>
        <w:t>上海市农业生物基因中心</w:t>
      </w:r>
    </w:p>
    <w:p w14:paraId="4CE55D3C">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育 种 者：</w:t>
      </w:r>
      <w:r>
        <w:rPr>
          <w:rFonts w:ascii="Times New Roman" w:hAnsi="Times New Roman" w:eastAsia="仿宋_GB2312"/>
          <w:sz w:val="28"/>
          <w:szCs w:val="28"/>
        </w:rPr>
        <w:t>上海市农业生物基因中心、上海市浦东新区农业技术推广中心</w:t>
      </w:r>
    </w:p>
    <w:p w14:paraId="1636B1F2">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品种来源：</w:t>
      </w:r>
      <w:r>
        <w:rPr>
          <w:rFonts w:ascii="Times New Roman" w:hAnsi="Times New Roman" w:eastAsia="仿宋_GB2312"/>
          <w:sz w:val="28"/>
          <w:szCs w:val="28"/>
        </w:rPr>
        <w:t>沪旱61/松香粳1018</w:t>
      </w:r>
    </w:p>
    <w:p w14:paraId="4B556103">
      <w:pPr>
        <w:widowControl/>
        <w:spacing w:line="360" w:lineRule="auto"/>
        <w:ind w:firstLine="562" w:firstLineChars="200"/>
        <w:rPr>
          <w:rFonts w:ascii="Times New Roman" w:hAnsi="Times New Roman" w:eastAsia="仿宋_GB2312"/>
          <w:sz w:val="28"/>
          <w:szCs w:val="28"/>
        </w:rPr>
      </w:pPr>
      <w:r>
        <w:rPr>
          <w:rFonts w:ascii="Times New Roman" w:hAnsi="Times New Roman" w:eastAsia="仿宋_GB2312"/>
          <w:b/>
          <w:kern w:val="0"/>
          <w:sz w:val="28"/>
          <w:szCs w:val="28"/>
        </w:rPr>
        <w:t>特征特性：</w:t>
      </w:r>
      <w:bookmarkStart w:id="0" w:name="OLE_LINK1"/>
      <w:r>
        <w:rPr>
          <w:rFonts w:ascii="Times New Roman" w:hAnsi="Times New Roman" w:eastAsia="仿宋_GB2312"/>
          <w:sz w:val="28"/>
          <w:szCs w:val="28"/>
        </w:rPr>
        <w:t>粳型常规水稻品种。在上海作单季晚稻种植，全生育期160.0天，比对照松香粳1018早熟0.9天。</w:t>
      </w:r>
      <w:r>
        <w:rPr>
          <w:rFonts w:ascii="Times New Roman" w:hAnsi="Times New Roman" w:eastAsia="仿宋_GB2312"/>
          <w:kern w:val="0"/>
          <w:sz w:val="28"/>
          <w:szCs w:val="28"/>
        </w:rPr>
        <w:t>该品种株型适中，叶色绿，分蘖力中等，成穗率中等，穗型偏小，结实率中等，粒型中等，熟期转色较好，抗倒性好。</w:t>
      </w:r>
      <w:r>
        <w:rPr>
          <w:rFonts w:ascii="Times New Roman" w:hAnsi="Times New Roman" w:eastAsia="仿宋_GB2312"/>
          <w:sz w:val="28"/>
          <w:szCs w:val="28"/>
        </w:rPr>
        <w:t>株高103.8厘米，穗长14.7厘米，亩有效穗24.5万</w:t>
      </w:r>
      <w:r>
        <w:rPr>
          <w:rFonts w:hint="eastAsia" w:ascii="Times New Roman" w:hAnsi="Times New Roman" w:eastAsia="仿宋_GB2312"/>
          <w:sz w:val="28"/>
          <w:szCs w:val="28"/>
        </w:rPr>
        <w:t>穗</w:t>
      </w:r>
      <w:r>
        <w:rPr>
          <w:rFonts w:ascii="Times New Roman" w:hAnsi="Times New Roman" w:eastAsia="仿宋_GB2312"/>
          <w:sz w:val="28"/>
          <w:szCs w:val="28"/>
        </w:rPr>
        <w:t>，每穗总粒数131.8粒，结实率89.2%，千粒重26.2克。抗性鉴定</w:t>
      </w:r>
      <w:r>
        <w:rPr>
          <w:rFonts w:hint="eastAsia" w:ascii="Times New Roman" w:hAnsi="Times New Roman" w:eastAsia="仿宋_GB2312"/>
          <w:sz w:val="28"/>
          <w:szCs w:val="28"/>
        </w:rPr>
        <w:t>：</w:t>
      </w:r>
      <w:r>
        <w:rPr>
          <w:rFonts w:ascii="Times New Roman" w:hAnsi="Times New Roman" w:eastAsia="仿宋_GB2312"/>
          <w:sz w:val="28"/>
          <w:szCs w:val="28"/>
        </w:rPr>
        <w:t>稻瘟病综合指数3.50，病级3级，中抗</w:t>
      </w:r>
      <w:r>
        <w:rPr>
          <w:rFonts w:hint="eastAsia" w:ascii="Times New Roman" w:hAnsi="Times New Roman" w:eastAsia="仿宋_GB2312"/>
          <w:sz w:val="28"/>
          <w:szCs w:val="28"/>
        </w:rPr>
        <w:t>稻瘟病，感</w:t>
      </w:r>
      <w:r>
        <w:rPr>
          <w:rFonts w:ascii="Times New Roman" w:hAnsi="Times New Roman" w:eastAsia="仿宋_GB2312"/>
          <w:sz w:val="28"/>
          <w:szCs w:val="28"/>
        </w:rPr>
        <w:t>纹枯病。米质主要指标：整精米率65.1%，垩白粒率38%，垩白度9.7%，胶稠度81毫米，直链淀粉含量8.7%。</w:t>
      </w:r>
      <w:bookmarkEnd w:id="0"/>
    </w:p>
    <w:p w14:paraId="25779099">
      <w:pPr>
        <w:widowControl/>
        <w:spacing w:line="360" w:lineRule="auto"/>
        <w:ind w:firstLine="437"/>
        <w:rPr>
          <w:rFonts w:ascii="Times New Roman" w:hAnsi="Times New Roman" w:eastAsia="仿宋_GB2312"/>
          <w:sz w:val="28"/>
          <w:szCs w:val="28"/>
        </w:rPr>
      </w:pPr>
      <w:r>
        <w:rPr>
          <w:rFonts w:ascii="Times New Roman" w:hAnsi="Times New Roman" w:eastAsia="仿宋_GB2312"/>
          <w:b/>
          <w:kern w:val="0"/>
          <w:sz w:val="28"/>
          <w:szCs w:val="28"/>
        </w:rPr>
        <w:t>产量表现：</w:t>
      </w:r>
      <w:r>
        <w:rPr>
          <w:rFonts w:ascii="Times New Roman" w:hAnsi="Times New Roman" w:eastAsia="仿宋_GB2312"/>
          <w:sz w:val="28"/>
          <w:szCs w:val="28"/>
        </w:rPr>
        <w:t>2024年</w:t>
      </w:r>
      <w:bookmarkStart w:id="1" w:name="_Hlk128033984"/>
      <w:r>
        <w:rPr>
          <w:rFonts w:ascii="Times New Roman" w:hAnsi="Times New Roman" w:eastAsia="仿宋_GB2312"/>
          <w:sz w:val="28"/>
          <w:szCs w:val="28"/>
        </w:rPr>
        <w:t>参加</w:t>
      </w:r>
      <w:r>
        <w:rPr>
          <w:rFonts w:hint="eastAsia" w:ascii="Times New Roman" w:hAnsi="Times New Roman" w:eastAsia="仿宋_GB2312"/>
          <w:sz w:val="28"/>
          <w:szCs w:val="28"/>
        </w:rPr>
        <w:t>上海</w:t>
      </w:r>
      <w:r>
        <w:rPr>
          <w:rFonts w:ascii="Times New Roman" w:hAnsi="Times New Roman" w:eastAsia="仿宋_GB2312"/>
          <w:sz w:val="28"/>
          <w:szCs w:val="28"/>
        </w:rPr>
        <w:t>市</w:t>
      </w:r>
      <w:bookmarkEnd w:id="1"/>
      <w:r>
        <w:rPr>
          <w:rFonts w:ascii="Times New Roman" w:hAnsi="Times New Roman" w:eastAsia="仿宋_GB2312"/>
          <w:sz w:val="28"/>
          <w:szCs w:val="28"/>
        </w:rPr>
        <w:t>常规粳稻组区域试验，平均亩产661.6千克，比对照</w:t>
      </w:r>
      <w:bookmarkStart w:id="2" w:name="_Hlk159083069"/>
      <w:r>
        <w:rPr>
          <w:rFonts w:ascii="Times New Roman" w:hAnsi="Times New Roman" w:eastAsia="仿宋_GB2312"/>
          <w:sz w:val="28"/>
          <w:szCs w:val="28"/>
        </w:rPr>
        <w:t>松香粳1018</w:t>
      </w:r>
      <w:bookmarkEnd w:id="2"/>
      <w:r>
        <w:rPr>
          <w:rFonts w:ascii="Times New Roman" w:hAnsi="Times New Roman" w:eastAsia="仿宋_GB2312"/>
          <w:sz w:val="28"/>
          <w:szCs w:val="28"/>
        </w:rPr>
        <w:t>增产9.9%，增产极显著；2025年续试，平均亩产655.7千克，比对照增产7.3%，增产不显著</w:t>
      </w:r>
      <w:r>
        <w:rPr>
          <w:rFonts w:hint="eastAsia" w:ascii="Times New Roman" w:hAnsi="Times New Roman" w:eastAsia="仿宋_GB2312"/>
          <w:sz w:val="28"/>
          <w:szCs w:val="28"/>
        </w:rPr>
        <w:t>；</w:t>
      </w:r>
      <w:r>
        <w:rPr>
          <w:rFonts w:ascii="Times New Roman" w:hAnsi="Times New Roman" w:eastAsia="仿宋_GB2312"/>
          <w:sz w:val="28"/>
          <w:szCs w:val="28"/>
        </w:rPr>
        <w:t>2025年参加上海市常规粳稻组生产试验，平均亩产618.4千克，比对照增产3.8%，增产不显著。</w:t>
      </w:r>
    </w:p>
    <w:p w14:paraId="76F3159F">
      <w:pPr>
        <w:widowControl/>
        <w:spacing w:line="360" w:lineRule="auto"/>
        <w:ind w:firstLine="437"/>
        <w:rPr>
          <w:rFonts w:ascii="Times New Roman" w:hAnsi="Times New Roman" w:eastAsia="仿宋_GB2312"/>
          <w:sz w:val="28"/>
          <w:szCs w:val="28"/>
        </w:rPr>
      </w:pPr>
      <w:r>
        <w:rPr>
          <w:rFonts w:ascii="Times New Roman" w:hAnsi="Times New Roman" w:eastAsia="仿宋_GB2312"/>
          <w:b/>
          <w:kern w:val="0"/>
          <w:sz w:val="28"/>
          <w:szCs w:val="28"/>
        </w:rPr>
        <w:t>栽培技术要点：</w:t>
      </w:r>
      <w:r>
        <w:rPr>
          <w:rFonts w:ascii="Times New Roman" w:hAnsi="Times New Roman" w:eastAsia="仿宋_GB2312"/>
          <w:sz w:val="28"/>
          <w:szCs w:val="28"/>
        </w:rPr>
        <w:t>1.</w:t>
      </w:r>
      <w:r>
        <w:rPr>
          <w:rFonts w:hint="eastAsia" w:ascii="Times New Roman" w:hAnsi="Times New Roman" w:eastAsia="仿宋_GB2312"/>
          <w:sz w:val="28"/>
          <w:szCs w:val="28"/>
        </w:rPr>
        <w:t xml:space="preserve"> </w:t>
      </w:r>
      <w:r>
        <w:rPr>
          <w:rFonts w:ascii="Times New Roman" w:hAnsi="Times New Roman" w:eastAsia="仿宋_GB2312"/>
          <w:sz w:val="28"/>
          <w:szCs w:val="28"/>
        </w:rPr>
        <w:t>作机插栽培，建议5月上、中旬播种，</w:t>
      </w:r>
      <w:bookmarkStart w:id="3" w:name="_Hlk159083362"/>
      <w:r>
        <w:rPr>
          <w:rFonts w:ascii="Times New Roman" w:hAnsi="Times New Roman" w:eastAsia="仿宋_GB2312"/>
          <w:sz w:val="28"/>
          <w:szCs w:val="28"/>
        </w:rPr>
        <w:t>每亩用种量3</w:t>
      </w:r>
      <w:bookmarkStart w:id="4" w:name="_Hlk128034288"/>
      <w:r>
        <w:rPr>
          <w:rFonts w:hint="eastAsia" w:ascii="Times New Roman" w:hAnsi="Times New Roman" w:eastAsia="仿宋_GB2312"/>
          <w:sz w:val="28"/>
          <w:szCs w:val="28"/>
        </w:rPr>
        <w:t>.0</w:t>
      </w:r>
      <w:r>
        <w:rPr>
          <w:rFonts w:ascii="Times New Roman" w:hAnsi="Times New Roman" w:eastAsia="仿宋_GB2312"/>
          <w:kern w:val="0"/>
          <w:sz w:val="28"/>
          <w:szCs w:val="28"/>
        </w:rPr>
        <w:t>～</w:t>
      </w:r>
      <w:bookmarkEnd w:id="4"/>
      <w:r>
        <w:rPr>
          <w:rFonts w:ascii="Times New Roman" w:hAnsi="Times New Roman" w:eastAsia="仿宋_GB2312"/>
          <w:sz w:val="28"/>
          <w:szCs w:val="28"/>
        </w:rPr>
        <w:t>3.5千克</w:t>
      </w:r>
      <w:bookmarkEnd w:id="3"/>
      <w:r>
        <w:rPr>
          <w:rFonts w:ascii="Times New Roman" w:hAnsi="Times New Roman" w:eastAsia="仿宋_GB2312"/>
          <w:sz w:val="28"/>
          <w:szCs w:val="28"/>
        </w:rPr>
        <w:t>；直播宜在5月下旬至6月上旬播种，每亩用种量4</w:t>
      </w:r>
      <w:r>
        <w:rPr>
          <w:rFonts w:hint="eastAsia" w:ascii="Times New Roman" w:hAnsi="Times New Roman" w:eastAsia="仿宋_GB2312"/>
          <w:sz w:val="28"/>
          <w:szCs w:val="28"/>
        </w:rPr>
        <w:t>.0</w:t>
      </w:r>
      <w:r>
        <w:rPr>
          <w:rFonts w:ascii="Times New Roman" w:hAnsi="Times New Roman" w:eastAsia="仿宋_GB2312"/>
          <w:kern w:val="0"/>
          <w:sz w:val="28"/>
          <w:szCs w:val="28"/>
        </w:rPr>
        <w:t>～</w:t>
      </w:r>
      <w:r>
        <w:rPr>
          <w:rFonts w:ascii="Times New Roman" w:hAnsi="Times New Roman" w:eastAsia="仿宋_GB2312"/>
          <w:sz w:val="28"/>
          <w:szCs w:val="28"/>
        </w:rPr>
        <w:t>4.5千克，稀播匀播。2.</w:t>
      </w:r>
      <w:r>
        <w:rPr>
          <w:rFonts w:hint="eastAsia" w:ascii="Times New Roman" w:hAnsi="Times New Roman" w:eastAsia="仿宋_GB2312"/>
          <w:sz w:val="28"/>
          <w:szCs w:val="28"/>
        </w:rPr>
        <w:t xml:space="preserve"> </w:t>
      </w:r>
      <w:r>
        <w:rPr>
          <w:rFonts w:ascii="Times New Roman" w:hAnsi="Times New Roman" w:eastAsia="仿宋_GB2312"/>
          <w:sz w:val="28"/>
          <w:szCs w:val="28"/>
        </w:rPr>
        <w:t>需肥水平中等，一般亩施纯氮18千克，氮、磷、钾用量比例为1：0.3：0.5。3.</w:t>
      </w:r>
      <w:r>
        <w:rPr>
          <w:rFonts w:hint="eastAsia" w:ascii="Times New Roman" w:hAnsi="Times New Roman" w:eastAsia="仿宋_GB2312"/>
          <w:sz w:val="28"/>
          <w:szCs w:val="28"/>
        </w:rPr>
        <w:t xml:space="preserve"> </w:t>
      </w:r>
      <w:r>
        <w:rPr>
          <w:rFonts w:ascii="Times New Roman" w:hAnsi="Times New Roman" w:eastAsia="仿宋_GB2312"/>
          <w:sz w:val="28"/>
          <w:szCs w:val="28"/>
        </w:rPr>
        <w:t>合理水分管理，分蘖期薄水勤灌，抽穗扬花期深水串灌，灌浆成熟期干湿交替。4.</w:t>
      </w:r>
      <w:r>
        <w:rPr>
          <w:rFonts w:hint="eastAsia" w:ascii="Times New Roman" w:hAnsi="Times New Roman" w:eastAsia="仿宋_GB2312"/>
          <w:sz w:val="28"/>
          <w:szCs w:val="28"/>
        </w:rPr>
        <w:t xml:space="preserve"> </w:t>
      </w:r>
      <w:r>
        <w:rPr>
          <w:rFonts w:ascii="Times New Roman" w:hAnsi="Times New Roman" w:eastAsia="仿宋_GB2312"/>
          <w:sz w:val="28"/>
          <w:szCs w:val="28"/>
        </w:rPr>
        <w:t>根据病虫预报，及时做好病虫害的防治。</w:t>
      </w:r>
    </w:p>
    <w:p w14:paraId="3720F359">
      <w:pPr>
        <w:spacing w:line="360" w:lineRule="auto"/>
        <w:ind w:firstLine="562" w:firstLineChars="200"/>
        <w:rPr>
          <w:rFonts w:hint="eastAsia"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该品种符合稻品种审定标准，通过初审，适宜在上海市种植。</w:t>
      </w:r>
    </w:p>
    <w:p w14:paraId="1FEE2374">
      <w:pPr>
        <w:spacing w:line="360" w:lineRule="auto"/>
        <w:ind w:firstLine="560" w:firstLineChars="200"/>
        <w:rPr>
          <w:rFonts w:ascii="Times New Roman" w:hAnsi="Times New Roman" w:eastAsia="仿宋_GB2312"/>
          <w:sz w:val="28"/>
          <w:szCs w:val="28"/>
        </w:rPr>
      </w:pPr>
    </w:p>
    <w:p w14:paraId="5C6198BA">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4</w:t>
      </w:r>
    </w:p>
    <w:p w14:paraId="6F6CBDBC">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品种名称：</w:t>
      </w:r>
      <w:r>
        <w:rPr>
          <w:rFonts w:ascii="Times New Roman" w:hAnsi="Times New Roman" w:eastAsia="仿宋_GB2312"/>
          <w:sz w:val="28"/>
          <w:szCs w:val="28"/>
        </w:rPr>
        <w:t>青香软23</w:t>
      </w:r>
    </w:p>
    <w:p w14:paraId="39B7CCBC">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申 请 者：</w:t>
      </w:r>
      <w:r>
        <w:rPr>
          <w:rFonts w:ascii="Times New Roman" w:hAnsi="Times New Roman" w:eastAsia="仿宋_GB2312"/>
          <w:sz w:val="28"/>
          <w:szCs w:val="28"/>
        </w:rPr>
        <w:t>上海市青浦区农业技术推广服务中心</w:t>
      </w:r>
    </w:p>
    <w:p w14:paraId="5B361074">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育 种 者：</w:t>
      </w:r>
      <w:r>
        <w:rPr>
          <w:rFonts w:ascii="Times New Roman" w:hAnsi="Times New Roman" w:eastAsia="仿宋_GB2312"/>
          <w:sz w:val="28"/>
          <w:szCs w:val="28"/>
        </w:rPr>
        <w:t>上海市青浦区农业技术推广服务中心、上海良金种业发展有限公司</w:t>
      </w:r>
    </w:p>
    <w:p w14:paraId="442208E8">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品种来源：</w:t>
      </w:r>
      <w:r>
        <w:rPr>
          <w:rFonts w:ascii="Times New Roman" w:hAnsi="Times New Roman" w:eastAsia="仿宋_GB2312"/>
          <w:sz w:val="28"/>
          <w:szCs w:val="28"/>
        </w:rPr>
        <w:t>14青繁8//晚香08-16/2369</w:t>
      </w:r>
    </w:p>
    <w:p w14:paraId="68BC9328">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特征特性：</w:t>
      </w:r>
      <w:r>
        <w:rPr>
          <w:rFonts w:ascii="Times New Roman" w:hAnsi="Times New Roman" w:eastAsia="仿宋_GB2312"/>
          <w:sz w:val="28"/>
          <w:szCs w:val="28"/>
        </w:rPr>
        <w:t>粳型常规水稻品种。在上海作单季晚稻种植，全生育期156.5天，比对照松香粳1018早4.4天。该品种株型适中，叶色浓绿，分蘖力中等，成穗率中等，穗型中等，结实率较高，粒型中等，熟期转色好。株高105.1厘米，穗长17.6厘米；亩有效穗22.0万</w:t>
      </w:r>
      <w:r>
        <w:rPr>
          <w:rFonts w:hint="eastAsia" w:ascii="Times New Roman" w:hAnsi="Times New Roman" w:eastAsia="仿宋_GB2312"/>
          <w:sz w:val="28"/>
          <w:szCs w:val="28"/>
        </w:rPr>
        <w:t>穗</w:t>
      </w:r>
      <w:r>
        <w:rPr>
          <w:rFonts w:ascii="Times New Roman" w:hAnsi="Times New Roman" w:eastAsia="仿宋_GB2312"/>
          <w:sz w:val="28"/>
          <w:szCs w:val="28"/>
        </w:rPr>
        <w:t>，每穗总粒数124.1粒，结实率91.9%，千粒重25.5克。抗性鉴定：稻瘟病综合指数4.75，病级5级，中感</w:t>
      </w:r>
      <w:r>
        <w:rPr>
          <w:rFonts w:hint="eastAsia" w:ascii="Times New Roman" w:hAnsi="Times New Roman" w:eastAsia="仿宋_GB2312"/>
          <w:sz w:val="28"/>
          <w:szCs w:val="28"/>
        </w:rPr>
        <w:t>稻瘟病</w:t>
      </w:r>
      <w:r>
        <w:rPr>
          <w:rFonts w:ascii="Times New Roman" w:hAnsi="Times New Roman" w:eastAsia="仿宋_GB2312"/>
          <w:sz w:val="28"/>
          <w:szCs w:val="28"/>
        </w:rPr>
        <w:t>，</w:t>
      </w:r>
      <w:r>
        <w:rPr>
          <w:rFonts w:hint="eastAsia" w:ascii="Times New Roman" w:hAnsi="Times New Roman" w:eastAsia="仿宋_GB2312"/>
          <w:sz w:val="28"/>
          <w:szCs w:val="28"/>
        </w:rPr>
        <w:t>高感</w:t>
      </w:r>
      <w:r>
        <w:rPr>
          <w:rFonts w:ascii="Times New Roman" w:hAnsi="Times New Roman" w:eastAsia="仿宋_GB2312"/>
          <w:sz w:val="28"/>
          <w:szCs w:val="28"/>
        </w:rPr>
        <w:t>纹枯病。米质主要指标：糙米率为81.0%，整精米率为69.8%，垩白度为3.8%，透明度为3级，碱消值为6.3级，胶稠度为70毫米，直链淀粉为7.3%。</w:t>
      </w:r>
    </w:p>
    <w:p w14:paraId="25664E6F">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产量表现：</w:t>
      </w:r>
      <w:r>
        <w:rPr>
          <w:rFonts w:ascii="Times New Roman" w:hAnsi="Times New Roman" w:eastAsia="仿宋_GB2312"/>
          <w:sz w:val="28"/>
          <w:szCs w:val="28"/>
        </w:rPr>
        <w:t>2024年参加</w:t>
      </w:r>
      <w:r>
        <w:rPr>
          <w:rFonts w:hint="eastAsia" w:ascii="Times New Roman" w:hAnsi="Times New Roman" w:eastAsia="仿宋_GB2312"/>
          <w:sz w:val="28"/>
          <w:szCs w:val="28"/>
        </w:rPr>
        <w:t>上海</w:t>
      </w:r>
      <w:r>
        <w:rPr>
          <w:rFonts w:ascii="Times New Roman" w:hAnsi="Times New Roman" w:eastAsia="仿宋_GB2312"/>
          <w:sz w:val="28"/>
          <w:szCs w:val="28"/>
        </w:rPr>
        <w:t>市常规粳稻组区域试验，平均亩产为655.8千克，比对照增产8.9%，增产极显著；2025年续试，平均亩产637.9千克，比对照增产4.4%，增产不显著。2025年参加</w:t>
      </w:r>
      <w:r>
        <w:rPr>
          <w:rFonts w:hint="eastAsia" w:ascii="Times New Roman" w:hAnsi="Times New Roman" w:eastAsia="仿宋_GB2312"/>
          <w:sz w:val="28"/>
          <w:szCs w:val="28"/>
        </w:rPr>
        <w:t>上海</w:t>
      </w:r>
      <w:r>
        <w:rPr>
          <w:rFonts w:ascii="Times New Roman" w:hAnsi="Times New Roman" w:eastAsia="仿宋_GB2312"/>
          <w:sz w:val="28"/>
          <w:szCs w:val="28"/>
        </w:rPr>
        <w:t>市常规粳稻组生产试验，平均亩产609.2千克，比对照增产2.3%，增产不显著。</w:t>
      </w:r>
    </w:p>
    <w:p w14:paraId="60DBB730">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栽培技术要点：</w:t>
      </w:r>
      <w:r>
        <w:rPr>
          <w:rFonts w:ascii="Times New Roman" w:hAnsi="Times New Roman" w:eastAsia="仿宋_GB2312"/>
          <w:sz w:val="28"/>
          <w:szCs w:val="28"/>
        </w:rPr>
        <w:t>1. 机插栽在5月20日左右播种，直播稻在5月下旬至6月上旬播种，亩用种量3.5</w:t>
      </w:r>
      <w:r>
        <w:rPr>
          <w:rFonts w:hint="eastAsia" w:ascii="Times New Roman" w:hAnsi="Times New Roman" w:eastAsia="仿宋_GB2312"/>
          <w:sz w:val="28"/>
          <w:szCs w:val="28"/>
        </w:rPr>
        <w:t>~</w:t>
      </w:r>
      <w:r>
        <w:rPr>
          <w:rFonts w:ascii="Times New Roman" w:hAnsi="Times New Roman" w:eastAsia="仿宋_GB2312"/>
          <w:sz w:val="28"/>
          <w:szCs w:val="28"/>
        </w:rPr>
        <w:t>4</w:t>
      </w:r>
      <w:r>
        <w:rPr>
          <w:rFonts w:hint="eastAsia" w:ascii="Times New Roman" w:hAnsi="Times New Roman" w:eastAsia="仿宋_GB2312"/>
          <w:sz w:val="28"/>
          <w:szCs w:val="28"/>
        </w:rPr>
        <w:t>.0</w:t>
      </w:r>
      <w:r>
        <w:rPr>
          <w:rFonts w:ascii="Times New Roman" w:hAnsi="Times New Roman" w:eastAsia="仿宋_GB2312"/>
          <w:sz w:val="28"/>
          <w:szCs w:val="28"/>
        </w:rPr>
        <w:t>千克左右。2. 大田每亩用纯氮17</w:t>
      </w:r>
      <w:r>
        <w:rPr>
          <w:rFonts w:hint="eastAsia" w:ascii="Times New Roman" w:hAnsi="Times New Roman" w:eastAsia="仿宋_GB2312"/>
          <w:sz w:val="28"/>
          <w:szCs w:val="28"/>
        </w:rPr>
        <w:t>.0~</w:t>
      </w:r>
      <w:r>
        <w:rPr>
          <w:rFonts w:ascii="Times New Roman" w:hAnsi="Times New Roman" w:eastAsia="仿宋_GB2312"/>
          <w:sz w:val="28"/>
          <w:szCs w:val="28"/>
        </w:rPr>
        <w:t>18</w:t>
      </w:r>
      <w:r>
        <w:rPr>
          <w:rFonts w:hint="eastAsia" w:ascii="Times New Roman" w:hAnsi="Times New Roman" w:eastAsia="仿宋_GB2312"/>
          <w:sz w:val="28"/>
          <w:szCs w:val="28"/>
        </w:rPr>
        <w:t>.0</w:t>
      </w:r>
      <w:r>
        <w:rPr>
          <w:rFonts w:ascii="Times New Roman" w:hAnsi="Times New Roman" w:eastAsia="仿宋_GB2312"/>
          <w:sz w:val="28"/>
          <w:szCs w:val="28"/>
        </w:rPr>
        <w:t>千克左右，基蘖肥占85%以上，穗肥占15%以内，叶色深绿、高肥田块不易使用穗肥。3. 采用好气性水浆管理技术，尽可能增加两次灌水间歇的脱水时间，改善根系生长环境，做到青秆活熟。4. 做好病虫害综合防治。</w:t>
      </w:r>
    </w:p>
    <w:p w14:paraId="0D6E61D4">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该品种符合稻品种审定标准，通过初审，适宜在上海市种植。</w:t>
      </w:r>
    </w:p>
    <w:p w14:paraId="4B77E16D">
      <w:pPr>
        <w:spacing w:line="360" w:lineRule="auto"/>
        <w:ind w:firstLine="560" w:firstLineChars="200"/>
        <w:rPr>
          <w:rFonts w:ascii="Times New Roman" w:hAnsi="Times New Roman" w:eastAsia="仿宋_GB2312"/>
          <w:sz w:val="28"/>
          <w:szCs w:val="28"/>
        </w:rPr>
      </w:pPr>
    </w:p>
    <w:p w14:paraId="44C75979">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5</w:t>
      </w:r>
    </w:p>
    <w:p w14:paraId="0B0CA97B">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品种名称：</w:t>
      </w:r>
      <w:r>
        <w:rPr>
          <w:rFonts w:ascii="Times New Roman" w:hAnsi="Times New Roman" w:eastAsia="仿宋_GB2312"/>
          <w:bCs/>
          <w:sz w:val="28"/>
          <w:szCs w:val="28"/>
        </w:rPr>
        <w:t>美谷1号</w:t>
      </w:r>
    </w:p>
    <w:p w14:paraId="7FCE8462">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申 请 者：</w:t>
      </w:r>
      <w:r>
        <w:rPr>
          <w:rFonts w:ascii="Times New Roman" w:hAnsi="Times New Roman" w:eastAsia="仿宋_GB2312"/>
          <w:bCs/>
          <w:sz w:val="28"/>
          <w:szCs w:val="28"/>
        </w:rPr>
        <w:t>上海市奉贤区农业技术推广中心</w:t>
      </w:r>
    </w:p>
    <w:p w14:paraId="30B9A65A">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育 种 者：</w:t>
      </w:r>
      <w:r>
        <w:rPr>
          <w:rFonts w:ascii="Times New Roman" w:hAnsi="Times New Roman" w:eastAsia="仿宋_GB2312"/>
          <w:bCs/>
          <w:sz w:val="28"/>
          <w:szCs w:val="28"/>
        </w:rPr>
        <w:t>上海市奉贤区农业技术推广中心</w:t>
      </w:r>
    </w:p>
    <w:p w14:paraId="5D2FA32F">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品种来源：</w:t>
      </w:r>
      <w:r>
        <w:rPr>
          <w:rFonts w:ascii="Times New Roman" w:hAnsi="Times New Roman" w:eastAsia="仿宋_GB2312"/>
          <w:bCs/>
          <w:sz w:val="28"/>
          <w:szCs w:val="28"/>
        </w:rPr>
        <w:t>中鉴3号变异株//04-08变异/2369</w:t>
      </w:r>
    </w:p>
    <w:p w14:paraId="07942FC6">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特征特性：</w:t>
      </w:r>
      <w:r>
        <w:rPr>
          <w:rFonts w:ascii="Times New Roman" w:hAnsi="Times New Roman" w:eastAsia="仿宋_GB2312"/>
          <w:bCs/>
          <w:sz w:val="28"/>
          <w:szCs w:val="28"/>
        </w:rPr>
        <w:t>特早熟粳型常规水稻品种。在上海种植全生育期134天，比对照松早香1号晚熟4天左右。该品株型紧束，叶色中绿，分蘖力较强，成穗率和结实率较高，粒型中等，熟期转色较好。株高95.5厘米，亩有效穗24.8万</w:t>
      </w:r>
      <w:r>
        <w:rPr>
          <w:rFonts w:hint="eastAsia" w:ascii="Times New Roman" w:hAnsi="Times New Roman" w:eastAsia="仿宋_GB2312"/>
          <w:bCs/>
          <w:sz w:val="28"/>
          <w:szCs w:val="28"/>
        </w:rPr>
        <w:t>穗</w:t>
      </w:r>
      <w:r>
        <w:rPr>
          <w:rFonts w:ascii="Times New Roman" w:hAnsi="Times New Roman" w:eastAsia="仿宋_GB2312"/>
          <w:bCs/>
          <w:sz w:val="28"/>
          <w:szCs w:val="28"/>
        </w:rPr>
        <w:t>，穗长14.5厘米，每穗总粒数110.3粒，结实率90%左右，千粒重24.4克。</w:t>
      </w:r>
      <w:r>
        <w:rPr>
          <w:rFonts w:ascii="Times New Roman" w:hAnsi="Times New Roman" w:eastAsia="仿宋_GB2312"/>
          <w:sz w:val="28"/>
          <w:szCs w:val="28"/>
        </w:rPr>
        <w:t>抗性鉴定：稻瘟病综合指数4.</w:t>
      </w:r>
      <w:r>
        <w:rPr>
          <w:rFonts w:hint="eastAsia" w:ascii="Times New Roman" w:hAnsi="Times New Roman" w:eastAsia="仿宋_GB2312"/>
          <w:sz w:val="28"/>
          <w:szCs w:val="28"/>
        </w:rPr>
        <w:t>2</w:t>
      </w:r>
      <w:r>
        <w:rPr>
          <w:rFonts w:ascii="Times New Roman" w:hAnsi="Times New Roman" w:eastAsia="仿宋_GB2312"/>
          <w:sz w:val="28"/>
          <w:szCs w:val="28"/>
        </w:rPr>
        <w:t>5，病级5级，中感</w:t>
      </w:r>
      <w:r>
        <w:rPr>
          <w:rFonts w:hint="eastAsia" w:ascii="Times New Roman" w:hAnsi="Times New Roman" w:eastAsia="仿宋_GB2312"/>
          <w:sz w:val="28"/>
          <w:szCs w:val="28"/>
        </w:rPr>
        <w:t>稻瘟病</w:t>
      </w:r>
      <w:r>
        <w:rPr>
          <w:rFonts w:ascii="Times New Roman" w:hAnsi="Times New Roman" w:eastAsia="仿宋_GB2312"/>
          <w:sz w:val="28"/>
          <w:szCs w:val="28"/>
        </w:rPr>
        <w:t>，</w:t>
      </w:r>
      <w:r>
        <w:rPr>
          <w:rFonts w:hint="eastAsia" w:ascii="Times New Roman" w:hAnsi="Times New Roman" w:eastAsia="仿宋_GB2312"/>
          <w:sz w:val="28"/>
          <w:szCs w:val="28"/>
        </w:rPr>
        <w:t>抗</w:t>
      </w:r>
      <w:r>
        <w:rPr>
          <w:rFonts w:ascii="Times New Roman" w:hAnsi="Times New Roman" w:eastAsia="仿宋_GB2312"/>
          <w:sz w:val="28"/>
          <w:szCs w:val="28"/>
        </w:rPr>
        <w:t>纹枯病。</w:t>
      </w:r>
      <w:r>
        <w:rPr>
          <w:rFonts w:ascii="Times New Roman" w:hAnsi="Times New Roman" w:eastAsia="仿宋_GB2312"/>
          <w:bCs/>
          <w:sz w:val="28"/>
          <w:szCs w:val="28"/>
        </w:rPr>
        <w:t>米质主要指标：胶稠度80毫米，直链淀粉含量10.1%，碱消值6.5级。</w:t>
      </w:r>
    </w:p>
    <w:p w14:paraId="3CE21E87">
      <w:pPr>
        <w:pStyle w:val="6"/>
        <w:spacing w:before="0" w:beforeAutospacing="0" w:after="0" w:afterAutospacing="0" w:line="360" w:lineRule="auto"/>
        <w:ind w:firstLine="562" w:firstLineChars="200"/>
        <w:rPr>
          <w:rFonts w:ascii="Times New Roman" w:hAnsi="Times New Roman" w:eastAsia="仿宋_GB2312" w:cs="Times New Roman"/>
          <w:bCs/>
          <w:kern w:val="2"/>
          <w:sz w:val="28"/>
          <w:szCs w:val="28"/>
        </w:rPr>
      </w:pPr>
      <w:r>
        <w:rPr>
          <w:rFonts w:ascii="Times New Roman" w:hAnsi="Times New Roman" w:eastAsia="仿宋_GB2312" w:cs="Times New Roman"/>
          <w:b/>
          <w:bCs/>
          <w:kern w:val="2"/>
          <w:sz w:val="28"/>
          <w:szCs w:val="28"/>
        </w:rPr>
        <w:t>产量表现：</w:t>
      </w:r>
      <w:r>
        <w:rPr>
          <w:rFonts w:ascii="Times New Roman" w:hAnsi="Times New Roman" w:eastAsia="仿宋_GB2312" w:cs="Times New Roman"/>
          <w:bCs/>
          <w:kern w:val="2"/>
          <w:sz w:val="28"/>
          <w:szCs w:val="28"/>
        </w:rPr>
        <w:t>2023年参加上海市农业科学院牵头的中粳组联合区域试验，平均亩产598.9千克，比对照松早香1号增产2.59%，增产显著；2024年续试，平均亩产573.3千克，比对照增产7.6%，增产极显著</w:t>
      </w:r>
      <w:r>
        <w:rPr>
          <w:rFonts w:hint="eastAsia" w:ascii="Times New Roman" w:hAnsi="Times New Roman" w:eastAsia="仿宋_GB2312" w:cs="Times New Roman"/>
          <w:bCs/>
          <w:kern w:val="2"/>
          <w:sz w:val="28"/>
          <w:szCs w:val="28"/>
        </w:rPr>
        <w:t>；</w:t>
      </w:r>
      <w:r>
        <w:rPr>
          <w:rFonts w:ascii="Times New Roman" w:hAnsi="Times New Roman" w:eastAsia="仿宋_GB2312" w:cs="Times New Roman"/>
          <w:bCs/>
          <w:kern w:val="2"/>
          <w:sz w:val="28"/>
          <w:szCs w:val="28"/>
        </w:rPr>
        <w:t>2024年参加上海市农业科学院牵头的中粳组联合体生产试验，平均亩产523.2千克，比对照增产8.6%；2025年</w:t>
      </w:r>
      <w:r>
        <w:rPr>
          <w:rFonts w:hint="eastAsia" w:ascii="Times New Roman" w:hAnsi="Times New Roman" w:eastAsia="仿宋_GB2312" w:cs="Times New Roman"/>
          <w:bCs/>
          <w:kern w:val="2"/>
          <w:sz w:val="28"/>
          <w:szCs w:val="28"/>
        </w:rPr>
        <w:t>生产试验</w:t>
      </w:r>
      <w:r>
        <w:rPr>
          <w:rFonts w:ascii="Times New Roman" w:hAnsi="Times New Roman" w:eastAsia="仿宋_GB2312" w:cs="Times New Roman"/>
          <w:bCs/>
          <w:kern w:val="2"/>
          <w:sz w:val="28"/>
          <w:szCs w:val="28"/>
        </w:rPr>
        <w:t>，平均亩产528.4千克，比对照增产2.6%。</w:t>
      </w:r>
    </w:p>
    <w:p w14:paraId="26392F86">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栽培技术要点：</w:t>
      </w:r>
      <w:r>
        <w:rPr>
          <w:rFonts w:ascii="Times New Roman" w:hAnsi="Times New Roman" w:eastAsia="仿宋_GB2312"/>
          <w:bCs/>
          <w:sz w:val="28"/>
          <w:szCs w:val="28"/>
        </w:rPr>
        <w:t>1. 机插栽培一般宜在4月下旬至5月初播种，作直播稻栽培，宜在5月上旬至5月中旬播种。2. 大田每亩用纯氮16千克左右，机插栽培与直播栽培基蘖肥建议分别占总用肥量85%左右和90%左右。3. 水浆管理上前期浅水勤灌促早发，达到理想穗数苗的90%起轻搁田，分次适度搁田，后期间歇灌溉，干干湿湿，切忌断水过早。4. 结合病虫情报注意对稻纵卷叶螟、稻螟虫、稻曲病及稻瘟病等采取综合防治策略。</w:t>
      </w:r>
    </w:p>
    <w:p w14:paraId="5EABBDE2">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该品种符合稻品种审定标准，通过初审，适宜在上海市种植。</w:t>
      </w:r>
    </w:p>
    <w:p w14:paraId="0867BEB1">
      <w:pPr>
        <w:spacing w:line="360" w:lineRule="auto"/>
        <w:ind w:firstLine="560" w:firstLineChars="200"/>
        <w:rPr>
          <w:rFonts w:ascii="Times New Roman" w:hAnsi="Times New Roman" w:eastAsia="仿宋_GB2312"/>
          <w:sz w:val="28"/>
          <w:szCs w:val="28"/>
        </w:rPr>
      </w:pPr>
    </w:p>
    <w:p w14:paraId="7CE4830C">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6</w:t>
      </w:r>
    </w:p>
    <w:p w14:paraId="3694FEEA">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品种名称：</w:t>
      </w:r>
      <w:r>
        <w:rPr>
          <w:rFonts w:ascii="Times New Roman" w:hAnsi="Times New Roman" w:eastAsia="仿宋_GB2312"/>
          <w:bCs/>
          <w:sz w:val="28"/>
          <w:szCs w:val="28"/>
        </w:rPr>
        <w:t>金秀糯2056</w:t>
      </w:r>
    </w:p>
    <w:p w14:paraId="0D0421DD">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申 请 者：</w:t>
      </w:r>
      <w:r>
        <w:rPr>
          <w:rFonts w:ascii="Times New Roman" w:hAnsi="Times New Roman" w:eastAsia="仿宋_GB2312"/>
          <w:bCs/>
          <w:sz w:val="28"/>
          <w:szCs w:val="28"/>
        </w:rPr>
        <w:t>上海稷研种业有限公司</w:t>
      </w:r>
    </w:p>
    <w:p w14:paraId="7293E05E">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育 种 者：</w:t>
      </w:r>
      <w:r>
        <w:rPr>
          <w:rFonts w:ascii="Times New Roman" w:hAnsi="Times New Roman" w:eastAsia="仿宋_GB2312"/>
          <w:bCs/>
          <w:sz w:val="28"/>
          <w:szCs w:val="28"/>
        </w:rPr>
        <w:t>上海稷研种业有限公司</w:t>
      </w:r>
    </w:p>
    <w:p w14:paraId="2E13621F">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品种来源：</w:t>
      </w:r>
      <w:r>
        <w:rPr>
          <w:rFonts w:ascii="Times New Roman" w:hAnsi="Times New Roman" w:eastAsia="仿宋_GB2312"/>
          <w:bCs/>
          <w:sz w:val="28"/>
          <w:szCs w:val="28"/>
        </w:rPr>
        <w:t>嘉糯65/19JD76</w:t>
      </w:r>
    </w:p>
    <w:p w14:paraId="38A80F5C">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特征特性：</w:t>
      </w:r>
      <w:r>
        <w:rPr>
          <w:rFonts w:ascii="Times New Roman" w:hAnsi="Times New Roman" w:eastAsia="仿宋_GB2312"/>
          <w:bCs/>
          <w:sz w:val="28"/>
          <w:szCs w:val="28"/>
        </w:rPr>
        <w:t>糯稻常规水稻品种。在上海作单季晚稻种植，全生育期160.8天，比对照光明糯1号晚熟8.0天。该品种株型紧凑，分蘖力强，成穗率较高，结实率较高，粒型较大，熟期转色好。株高84.3厘米，穗长14.7厘米，亩有效穗21.4万</w:t>
      </w:r>
      <w:r>
        <w:rPr>
          <w:rFonts w:hint="eastAsia" w:ascii="Times New Roman" w:hAnsi="Times New Roman" w:eastAsia="仿宋_GB2312"/>
          <w:bCs/>
          <w:sz w:val="28"/>
          <w:szCs w:val="28"/>
        </w:rPr>
        <w:t>穗</w:t>
      </w:r>
      <w:r>
        <w:rPr>
          <w:rFonts w:ascii="Times New Roman" w:hAnsi="Times New Roman" w:eastAsia="仿宋_GB2312"/>
          <w:bCs/>
          <w:sz w:val="28"/>
          <w:szCs w:val="28"/>
        </w:rPr>
        <w:t>，每穗总粒数131.9粒，结实率88.2%，千粒重26.6克。抗倒性强。抗性鉴定：稻瘟病综合指数4.25，病级5级，中感</w:t>
      </w:r>
      <w:r>
        <w:rPr>
          <w:rFonts w:hint="eastAsia" w:ascii="Times New Roman" w:hAnsi="Times New Roman" w:eastAsia="仿宋_GB2312"/>
          <w:bCs/>
          <w:sz w:val="28"/>
          <w:szCs w:val="28"/>
        </w:rPr>
        <w:t>稻瘟病</w:t>
      </w:r>
      <w:r>
        <w:rPr>
          <w:rFonts w:ascii="Times New Roman" w:hAnsi="Times New Roman" w:eastAsia="仿宋_GB2312"/>
          <w:bCs/>
          <w:sz w:val="28"/>
          <w:szCs w:val="28"/>
        </w:rPr>
        <w:t>，</w:t>
      </w:r>
      <w:r>
        <w:rPr>
          <w:rFonts w:hint="eastAsia" w:ascii="Times New Roman" w:hAnsi="Times New Roman" w:eastAsia="仿宋_GB2312"/>
          <w:bCs/>
          <w:sz w:val="28"/>
          <w:szCs w:val="28"/>
        </w:rPr>
        <w:t>抗</w:t>
      </w:r>
      <w:r>
        <w:rPr>
          <w:rFonts w:ascii="Times New Roman" w:hAnsi="Times New Roman" w:eastAsia="仿宋_GB2312"/>
          <w:bCs/>
          <w:sz w:val="28"/>
          <w:szCs w:val="28"/>
        </w:rPr>
        <w:t>纹枯病。米质主要指标：整精米率65.5%，胶稠度93毫米，透明度1级，直链淀粉含量1.6%，达到农业行业《食用稻品种品质》（NY/T 593-2021）标准三</w:t>
      </w:r>
      <w:r>
        <w:rPr>
          <w:rFonts w:hint="eastAsia" w:ascii="Times New Roman" w:hAnsi="Times New Roman" w:eastAsia="仿宋_GB2312"/>
          <w:bCs/>
          <w:sz w:val="28"/>
          <w:szCs w:val="28"/>
        </w:rPr>
        <w:t>级</w:t>
      </w:r>
      <w:r>
        <w:rPr>
          <w:rFonts w:ascii="Times New Roman" w:hAnsi="Times New Roman" w:eastAsia="仿宋_GB2312"/>
          <w:bCs/>
          <w:sz w:val="28"/>
          <w:szCs w:val="28"/>
        </w:rPr>
        <w:t>。</w:t>
      </w:r>
    </w:p>
    <w:p w14:paraId="22621CEF">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产量表现：</w:t>
      </w:r>
      <w:r>
        <w:rPr>
          <w:rFonts w:ascii="Times New Roman" w:hAnsi="Times New Roman" w:eastAsia="仿宋_GB2312"/>
          <w:bCs/>
          <w:sz w:val="28"/>
          <w:szCs w:val="28"/>
        </w:rPr>
        <w:t>2024年</w:t>
      </w:r>
      <w:r>
        <w:rPr>
          <w:rFonts w:hint="eastAsia" w:ascii="Times New Roman" w:hAnsi="Times New Roman" w:eastAsia="仿宋_GB2312"/>
          <w:bCs/>
          <w:sz w:val="28"/>
          <w:szCs w:val="28"/>
        </w:rPr>
        <w:t>参加</w:t>
      </w:r>
      <w:r>
        <w:rPr>
          <w:rFonts w:ascii="Times New Roman" w:hAnsi="Times New Roman" w:eastAsia="仿宋_GB2312"/>
          <w:bCs/>
          <w:sz w:val="28"/>
          <w:szCs w:val="28"/>
        </w:rPr>
        <w:t>上海稷研种业公司组织的</w:t>
      </w:r>
      <w:r>
        <w:rPr>
          <w:rFonts w:hint="eastAsia" w:ascii="Times New Roman" w:hAnsi="Times New Roman" w:eastAsia="仿宋_GB2312"/>
          <w:bCs/>
          <w:sz w:val="28"/>
          <w:szCs w:val="28"/>
        </w:rPr>
        <w:t>品种</w:t>
      </w:r>
      <w:r>
        <w:rPr>
          <w:rFonts w:ascii="Times New Roman" w:hAnsi="Times New Roman" w:eastAsia="仿宋_GB2312"/>
          <w:bCs/>
          <w:sz w:val="28"/>
          <w:szCs w:val="28"/>
        </w:rPr>
        <w:t>试验，平均亩产517.9千克，比对照光明糯1号增产10.5%</w:t>
      </w:r>
      <w:r>
        <w:rPr>
          <w:rFonts w:hint="eastAsia" w:ascii="Times New Roman" w:hAnsi="Times New Roman" w:eastAsia="仿宋_GB2312"/>
          <w:bCs/>
          <w:sz w:val="28"/>
          <w:szCs w:val="28"/>
        </w:rPr>
        <w:t>；</w:t>
      </w:r>
      <w:r>
        <w:rPr>
          <w:rFonts w:ascii="Times New Roman" w:hAnsi="Times New Roman" w:eastAsia="仿宋_GB2312"/>
          <w:bCs/>
          <w:sz w:val="28"/>
          <w:szCs w:val="28"/>
        </w:rPr>
        <w:t>2025</w:t>
      </w:r>
      <w:r>
        <w:rPr>
          <w:rFonts w:hint="eastAsia" w:ascii="Times New Roman" w:hAnsi="Times New Roman" w:eastAsia="仿宋_GB2312"/>
          <w:bCs/>
          <w:sz w:val="28"/>
          <w:szCs w:val="28"/>
        </w:rPr>
        <w:t>续试</w:t>
      </w:r>
      <w:r>
        <w:rPr>
          <w:rFonts w:ascii="Times New Roman" w:hAnsi="Times New Roman" w:eastAsia="仿宋_GB2312"/>
          <w:bCs/>
          <w:sz w:val="28"/>
          <w:szCs w:val="28"/>
        </w:rPr>
        <w:t>，平均亩产563.7千克，比对照增产9.4%。</w:t>
      </w:r>
    </w:p>
    <w:p w14:paraId="426729A2">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栽培技术要点：</w:t>
      </w:r>
      <w:r>
        <w:rPr>
          <w:rFonts w:ascii="Times New Roman" w:hAnsi="Times New Roman" w:eastAsia="仿宋_GB2312"/>
          <w:bCs/>
          <w:sz w:val="28"/>
          <w:szCs w:val="28"/>
        </w:rPr>
        <w:t>1. 直播栽培，播种宜在5月下旬至6月初，机插栽播种期5月20日左右，移栽期在6月20日左右。2. 大田每亩用纯氮20千克左右。掌握前重、中稳、后补的原则，基蘖肥占90%左右，穗肥占10%左右。3. 水浆管理上，幼苗期可短期脱水处理促进生根，分蘖期浅水勤灌促进分蘖，当茎蘖数达到分蘖高峰时搁田。后期湿润灌溉，确保活熟到老，切忌断水过早。4. 注意防治稻纵卷叶螟、稻飞虱等迁飞性害虫，另外注意在孕穗期和齐穗期对稻瘟病的适时防治。</w:t>
      </w:r>
    </w:p>
    <w:p w14:paraId="1FDE0F74">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该品种符合稻品种审定标准，通过初审，适宜在上海市种植。</w:t>
      </w:r>
    </w:p>
    <w:p w14:paraId="2D38906D">
      <w:pPr>
        <w:spacing w:line="360" w:lineRule="auto"/>
        <w:ind w:firstLine="560" w:firstLineChars="200"/>
        <w:rPr>
          <w:rFonts w:ascii="Times New Roman" w:hAnsi="Times New Roman" w:eastAsia="仿宋_GB2312"/>
          <w:sz w:val="28"/>
          <w:szCs w:val="28"/>
        </w:rPr>
      </w:pPr>
    </w:p>
    <w:p w14:paraId="6E095EEA">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7</w:t>
      </w:r>
    </w:p>
    <w:p w14:paraId="1E491BB8">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品种名称：</w:t>
      </w:r>
      <w:r>
        <w:rPr>
          <w:rFonts w:ascii="Times New Roman" w:hAnsi="Times New Roman" w:eastAsia="仿宋_GB2312"/>
          <w:bCs/>
          <w:sz w:val="28"/>
          <w:szCs w:val="28"/>
        </w:rPr>
        <w:t>旱优510</w:t>
      </w:r>
    </w:p>
    <w:p w14:paraId="75B92653">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申 请 者：</w:t>
      </w:r>
      <w:r>
        <w:rPr>
          <w:rFonts w:ascii="Times New Roman" w:hAnsi="Times New Roman" w:eastAsia="仿宋_GB2312"/>
          <w:bCs/>
          <w:sz w:val="28"/>
          <w:szCs w:val="28"/>
        </w:rPr>
        <w:t>上海市农业生物基因中心</w:t>
      </w:r>
    </w:p>
    <w:p w14:paraId="5B003F1A">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育 种 者：</w:t>
      </w:r>
      <w:r>
        <w:rPr>
          <w:rFonts w:ascii="Times New Roman" w:hAnsi="Times New Roman" w:eastAsia="仿宋_GB2312"/>
          <w:bCs/>
          <w:sz w:val="28"/>
          <w:szCs w:val="28"/>
        </w:rPr>
        <w:t>上海市农业生物基因中心</w:t>
      </w:r>
    </w:p>
    <w:p w14:paraId="3381B983">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品种来源：</w:t>
      </w:r>
      <w:r>
        <w:rPr>
          <w:rFonts w:ascii="Times New Roman" w:hAnsi="Times New Roman" w:eastAsia="仿宋_GB2312"/>
          <w:bCs/>
          <w:sz w:val="28"/>
          <w:szCs w:val="28"/>
        </w:rPr>
        <w:t>沪旱5A×旱恢51</w:t>
      </w:r>
    </w:p>
    <w:p w14:paraId="12B6B41A">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特征特性：</w:t>
      </w:r>
      <w:r>
        <w:rPr>
          <w:rFonts w:ascii="Times New Roman" w:hAnsi="Times New Roman" w:eastAsia="仿宋_GB2312"/>
          <w:bCs/>
          <w:sz w:val="28"/>
          <w:szCs w:val="28"/>
        </w:rPr>
        <w:t>籼型三系杂交节水抗旱稻品种。在上海作一季稻种植，全生育期122.2天，比对照旱优73迟熟3.4天。株高135.7厘米，每亩有效穗数15.9万，株高135.7厘米，穗长26.4厘米，每穗总粒数186.3粒，结实率83.4%，千粒重28.4克。抗性</w:t>
      </w:r>
      <w:r>
        <w:rPr>
          <w:rFonts w:hint="eastAsia" w:ascii="Times New Roman" w:hAnsi="Times New Roman" w:eastAsia="仿宋_GB2312"/>
          <w:bCs/>
          <w:sz w:val="28"/>
          <w:szCs w:val="28"/>
        </w:rPr>
        <w:t>鉴定</w:t>
      </w:r>
      <w:r>
        <w:rPr>
          <w:rFonts w:ascii="Times New Roman" w:hAnsi="Times New Roman" w:eastAsia="仿宋_GB2312"/>
          <w:bCs/>
          <w:sz w:val="28"/>
          <w:szCs w:val="28"/>
        </w:rPr>
        <w:t>：稻瘟病综合指数4.30，病级5级，中感稻瘟病，</w:t>
      </w:r>
      <w:r>
        <w:rPr>
          <w:rFonts w:hint="eastAsia" w:ascii="Times New Roman" w:hAnsi="Times New Roman" w:eastAsia="仿宋_GB2312"/>
          <w:bCs/>
          <w:sz w:val="28"/>
          <w:szCs w:val="28"/>
        </w:rPr>
        <w:t>抗纹枯病。</w:t>
      </w:r>
      <w:r>
        <w:rPr>
          <w:rFonts w:ascii="Times New Roman" w:hAnsi="Times New Roman" w:eastAsia="仿宋_GB2312"/>
          <w:bCs/>
          <w:sz w:val="28"/>
          <w:szCs w:val="28"/>
        </w:rPr>
        <w:t>抗旱性</w:t>
      </w:r>
      <w:r>
        <w:rPr>
          <w:rFonts w:hint="eastAsia" w:ascii="Times New Roman" w:hAnsi="Times New Roman" w:eastAsia="仿宋_GB2312"/>
          <w:bCs/>
          <w:sz w:val="28"/>
          <w:szCs w:val="28"/>
        </w:rPr>
        <w:t>鉴定</w:t>
      </w:r>
      <w:r>
        <w:rPr>
          <w:rFonts w:ascii="Times New Roman" w:hAnsi="Times New Roman" w:eastAsia="仿宋_GB2312"/>
          <w:bCs/>
          <w:sz w:val="28"/>
          <w:szCs w:val="28"/>
        </w:rPr>
        <w:t>：抗旱指数年度分别为0.71、0.75，抗旱性最高级3级，抗旱性中抗。米质主要指标：出糙率80.0%，精米率66.6%，整精米率51.5%，垩白度9.7%，透明度2级，碱消值4.0级，胶稠度70毫米，直链淀粉含量14.0%。</w:t>
      </w:r>
    </w:p>
    <w:p w14:paraId="0628174D">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产量表现：</w:t>
      </w:r>
      <w:r>
        <w:rPr>
          <w:rFonts w:ascii="Times New Roman" w:hAnsi="Times New Roman" w:eastAsia="仿宋_GB2312"/>
          <w:bCs/>
          <w:sz w:val="28"/>
          <w:szCs w:val="28"/>
        </w:rPr>
        <w:t>2023年参加上海市农业生物基因中心组织的节水抗旱稻品种区域试验，水种旱管平均亩产637.37千克，比</w:t>
      </w:r>
      <w:r>
        <w:rPr>
          <w:rFonts w:hint="eastAsia" w:ascii="Times New Roman" w:hAnsi="Times New Roman" w:eastAsia="仿宋_GB2312"/>
          <w:bCs/>
          <w:sz w:val="28"/>
          <w:szCs w:val="28"/>
        </w:rPr>
        <w:t>对照</w:t>
      </w:r>
      <w:r>
        <w:rPr>
          <w:rFonts w:ascii="Times New Roman" w:hAnsi="Times New Roman" w:eastAsia="仿宋_GB2312"/>
          <w:bCs/>
          <w:sz w:val="28"/>
          <w:szCs w:val="28"/>
        </w:rPr>
        <w:t>旱优73增产5.65%</w:t>
      </w:r>
      <w:r>
        <w:rPr>
          <w:rFonts w:hint="eastAsia" w:ascii="Times New Roman" w:hAnsi="Times New Roman" w:eastAsia="仿宋_GB2312"/>
          <w:bCs/>
          <w:sz w:val="28"/>
          <w:szCs w:val="28"/>
        </w:rPr>
        <w:t>；</w:t>
      </w:r>
      <w:r>
        <w:rPr>
          <w:rFonts w:ascii="Times New Roman" w:hAnsi="Times New Roman" w:eastAsia="仿宋_GB2312"/>
          <w:bCs/>
          <w:sz w:val="28"/>
          <w:szCs w:val="28"/>
        </w:rPr>
        <w:t>2024年续试，水种旱管平均亩产543.68千克，比</w:t>
      </w:r>
      <w:r>
        <w:rPr>
          <w:rFonts w:hint="eastAsia" w:ascii="Times New Roman" w:hAnsi="Times New Roman" w:eastAsia="仿宋_GB2312"/>
          <w:bCs/>
          <w:sz w:val="28"/>
          <w:szCs w:val="28"/>
        </w:rPr>
        <w:t>对照</w:t>
      </w:r>
      <w:r>
        <w:rPr>
          <w:rFonts w:ascii="Times New Roman" w:hAnsi="Times New Roman" w:eastAsia="仿宋_GB2312"/>
          <w:bCs/>
          <w:sz w:val="28"/>
          <w:szCs w:val="28"/>
        </w:rPr>
        <w:t>增产5.76%</w:t>
      </w:r>
      <w:r>
        <w:rPr>
          <w:rFonts w:hint="eastAsia" w:ascii="Times New Roman" w:hAnsi="Times New Roman" w:eastAsia="仿宋_GB2312"/>
          <w:bCs/>
          <w:sz w:val="28"/>
          <w:szCs w:val="28"/>
        </w:rPr>
        <w:t>；</w:t>
      </w:r>
      <w:r>
        <w:rPr>
          <w:rFonts w:ascii="Times New Roman" w:hAnsi="Times New Roman" w:eastAsia="仿宋_GB2312"/>
          <w:bCs/>
          <w:sz w:val="28"/>
          <w:szCs w:val="28"/>
        </w:rPr>
        <w:t>2025年参加上海市农业生物基因中心组织的节水抗旱稻品种生产试验，水种旱管平均亩产590.41千克，比</w:t>
      </w:r>
      <w:r>
        <w:rPr>
          <w:rFonts w:hint="eastAsia" w:ascii="Times New Roman" w:hAnsi="Times New Roman" w:eastAsia="仿宋_GB2312"/>
          <w:bCs/>
          <w:sz w:val="28"/>
          <w:szCs w:val="28"/>
        </w:rPr>
        <w:t>对照</w:t>
      </w:r>
      <w:r>
        <w:rPr>
          <w:rFonts w:ascii="Times New Roman" w:hAnsi="Times New Roman" w:eastAsia="仿宋_GB2312"/>
          <w:bCs/>
          <w:sz w:val="28"/>
          <w:szCs w:val="28"/>
        </w:rPr>
        <w:t>增产4.44%。</w:t>
      </w:r>
    </w:p>
    <w:p w14:paraId="01AB2C1D">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栽培技术要点：</w:t>
      </w:r>
      <w:r>
        <w:rPr>
          <w:rFonts w:ascii="Times New Roman" w:hAnsi="Times New Roman" w:eastAsia="仿宋_GB2312"/>
          <w:bCs/>
          <w:sz w:val="28"/>
          <w:szCs w:val="28"/>
        </w:rPr>
        <w:t>1. 作一季稻栽培，建议5月底播种，适宜水直播或旱直播，每亩用种量2.0~2.5千克，亩基本苗8万。2. 一般亩施纯氮12千克，氮、磷、钾用量比例为1：0.5：0.5。3. 田间水分管理以自然降雨为主，但遭遇严重干旱，特别是出苗和幼穗分化期，应进行人工灌溉。4. 根据病虫预报，及时做好病虫害的防治。</w:t>
      </w:r>
    </w:p>
    <w:p w14:paraId="305613C6">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该品种符合稻品种审定标准，通过初审，适宜在上海市种植。</w:t>
      </w:r>
    </w:p>
    <w:p w14:paraId="41FFD395">
      <w:pPr>
        <w:spacing w:line="360" w:lineRule="auto"/>
        <w:ind w:firstLine="560" w:firstLineChars="200"/>
        <w:rPr>
          <w:rFonts w:ascii="Times New Roman" w:hAnsi="Times New Roman" w:eastAsia="仿宋_GB2312"/>
          <w:sz w:val="28"/>
          <w:szCs w:val="28"/>
        </w:rPr>
      </w:pPr>
    </w:p>
    <w:p w14:paraId="3AB30810">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8</w:t>
      </w:r>
    </w:p>
    <w:p w14:paraId="2155F656">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品种名称：</w:t>
      </w:r>
      <w:r>
        <w:rPr>
          <w:rFonts w:ascii="Times New Roman" w:hAnsi="Times New Roman" w:eastAsia="仿宋_GB2312"/>
          <w:bCs/>
          <w:sz w:val="28"/>
          <w:szCs w:val="28"/>
        </w:rPr>
        <w:t>珍早甜糯52</w:t>
      </w:r>
    </w:p>
    <w:p w14:paraId="79D7F88A">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申 请 者：</w:t>
      </w:r>
      <w:r>
        <w:rPr>
          <w:rFonts w:ascii="Times New Roman" w:hAnsi="Times New Roman" w:eastAsia="仿宋_GB2312"/>
          <w:sz w:val="28"/>
          <w:szCs w:val="28"/>
        </w:rPr>
        <w:t>河北万糯鲜食玉米有限公司</w:t>
      </w:r>
    </w:p>
    <w:p w14:paraId="6D66AD6B">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育 种 者：</w:t>
      </w:r>
      <w:r>
        <w:rPr>
          <w:rFonts w:ascii="Times New Roman" w:hAnsi="Times New Roman" w:eastAsia="仿宋_GB2312"/>
          <w:bCs/>
          <w:sz w:val="28"/>
          <w:szCs w:val="28"/>
        </w:rPr>
        <w:t>河北万糯鲜食玉米有限公司</w:t>
      </w:r>
    </w:p>
    <w:p w14:paraId="1717DE08">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品种来源：</w:t>
      </w:r>
      <w:r>
        <w:rPr>
          <w:rFonts w:ascii="Times New Roman" w:hAnsi="Times New Roman" w:eastAsia="仿宋_GB2312"/>
          <w:bCs/>
          <w:sz w:val="28"/>
          <w:szCs w:val="28"/>
        </w:rPr>
        <w:t>WN18×WTN28</w:t>
      </w:r>
    </w:p>
    <w:p w14:paraId="09AD8BA3">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特征特性：</w:t>
      </w:r>
      <w:r>
        <w:rPr>
          <w:rFonts w:ascii="Times New Roman" w:hAnsi="Times New Roman" w:eastAsia="仿宋_GB2312"/>
          <w:sz w:val="28"/>
          <w:szCs w:val="28"/>
        </w:rPr>
        <w:t>鲜食糯玉米品种。该品种在上海春播，出苗至鲜穗采收平均78.4天，比对照申科糯602早7.8天。株型紧凑，花丝绿色，穗型长锥型，穗轴白色，籽粒白色，属甜糯类型。株高167.1厘米，穗位高51.4厘米，穗长15.8厘米，穗粗4.9厘米，秃尖0.5厘米，平均穗行数14.7行，每行30.8粒。鲜百粒重32.7克，鲜出籽率60.7%。倒伏率、倒折率为0，空杆率0.0%，双穗率0.3%。接种鉴定，感小斑病，感纹枯病，感南方锈病。</w:t>
      </w:r>
      <w:r>
        <w:rPr>
          <w:rFonts w:hint="eastAsia" w:ascii="Times New Roman" w:hAnsi="Times New Roman" w:eastAsia="仿宋_GB2312"/>
          <w:sz w:val="28"/>
          <w:szCs w:val="28"/>
        </w:rPr>
        <w:t>经检测，外观品质和蒸煮品质</w:t>
      </w:r>
      <w:r>
        <w:rPr>
          <w:rFonts w:ascii="Times New Roman" w:hAnsi="Times New Roman" w:eastAsia="仿宋_GB2312"/>
          <w:sz w:val="28"/>
          <w:szCs w:val="28"/>
        </w:rPr>
        <w:t>评分88.3分。</w:t>
      </w:r>
    </w:p>
    <w:p w14:paraId="61D29E91">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产量表现：</w:t>
      </w:r>
      <w:r>
        <w:rPr>
          <w:rFonts w:ascii="Times New Roman" w:hAnsi="Times New Roman" w:eastAsia="仿宋_GB2312"/>
          <w:sz w:val="28"/>
          <w:szCs w:val="28"/>
        </w:rPr>
        <w:t>2024年参加上海市鲜食糯玉米组区域试验</w:t>
      </w:r>
      <w:r>
        <w:rPr>
          <w:rFonts w:hint="eastAsia" w:ascii="Times New Roman" w:hAnsi="Times New Roman" w:eastAsia="仿宋_GB2312"/>
          <w:sz w:val="28"/>
          <w:szCs w:val="28"/>
        </w:rPr>
        <w:t>，</w:t>
      </w:r>
      <w:r>
        <w:rPr>
          <w:rFonts w:ascii="Times New Roman" w:hAnsi="Times New Roman" w:eastAsia="仿宋_GB2312"/>
          <w:sz w:val="28"/>
          <w:szCs w:val="28"/>
        </w:rPr>
        <w:t>平均亩产</w:t>
      </w:r>
      <w:r>
        <w:rPr>
          <w:rFonts w:hint="eastAsia" w:ascii="Times New Roman" w:hAnsi="Times New Roman" w:eastAsia="仿宋_GB2312"/>
          <w:sz w:val="28"/>
          <w:szCs w:val="28"/>
        </w:rPr>
        <w:t>（</w:t>
      </w:r>
      <w:r>
        <w:rPr>
          <w:rFonts w:ascii="Times New Roman" w:hAnsi="Times New Roman" w:eastAsia="仿宋_GB2312"/>
          <w:sz w:val="28"/>
          <w:szCs w:val="28"/>
        </w:rPr>
        <w:t>鲜果穗</w:t>
      </w:r>
      <w:r>
        <w:rPr>
          <w:rFonts w:hint="eastAsia" w:ascii="Times New Roman" w:hAnsi="Times New Roman" w:eastAsia="仿宋_GB2312"/>
          <w:sz w:val="28"/>
          <w:szCs w:val="28"/>
        </w:rPr>
        <w:t>）</w:t>
      </w:r>
      <w:r>
        <w:rPr>
          <w:rFonts w:ascii="Times New Roman" w:hAnsi="Times New Roman" w:eastAsia="仿宋_GB2312"/>
          <w:sz w:val="28"/>
          <w:szCs w:val="28"/>
        </w:rPr>
        <w:t>813.5千克，比对照申科糯602减产0.8%；2025年</w:t>
      </w:r>
      <w:r>
        <w:rPr>
          <w:rFonts w:hint="eastAsia" w:ascii="Times New Roman" w:hAnsi="Times New Roman" w:eastAsia="仿宋_GB2312"/>
          <w:sz w:val="28"/>
          <w:szCs w:val="28"/>
        </w:rPr>
        <w:t>续试，</w:t>
      </w:r>
      <w:r>
        <w:rPr>
          <w:rFonts w:ascii="Times New Roman" w:hAnsi="Times New Roman" w:eastAsia="仿宋_GB2312"/>
          <w:sz w:val="28"/>
          <w:szCs w:val="28"/>
        </w:rPr>
        <w:t>平均亩产</w:t>
      </w:r>
      <w:r>
        <w:rPr>
          <w:rFonts w:hint="eastAsia" w:ascii="Times New Roman" w:hAnsi="Times New Roman" w:eastAsia="仿宋_GB2312"/>
          <w:sz w:val="28"/>
          <w:szCs w:val="28"/>
        </w:rPr>
        <w:t>（</w:t>
      </w:r>
      <w:r>
        <w:rPr>
          <w:rFonts w:ascii="Times New Roman" w:hAnsi="Times New Roman" w:eastAsia="仿宋_GB2312"/>
          <w:sz w:val="28"/>
          <w:szCs w:val="28"/>
        </w:rPr>
        <w:t>鲜果穗</w:t>
      </w:r>
      <w:r>
        <w:rPr>
          <w:rFonts w:hint="eastAsia" w:ascii="Times New Roman" w:hAnsi="Times New Roman" w:eastAsia="仿宋_GB2312"/>
          <w:sz w:val="28"/>
          <w:szCs w:val="28"/>
        </w:rPr>
        <w:t>）</w:t>
      </w:r>
      <w:r>
        <w:rPr>
          <w:rFonts w:ascii="Times New Roman" w:hAnsi="Times New Roman" w:eastAsia="仿宋_GB2312"/>
          <w:sz w:val="28"/>
          <w:szCs w:val="28"/>
        </w:rPr>
        <w:t>752.1千克，比对照减产11.3%。</w:t>
      </w:r>
    </w:p>
    <w:p w14:paraId="6819FCE9">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栽培技术要点：</w:t>
      </w:r>
      <w:r>
        <w:rPr>
          <w:rFonts w:ascii="Times New Roman" w:hAnsi="Times New Roman" w:eastAsia="仿宋_GB2312"/>
          <w:sz w:val="28"/>
          <w:szCs w:val="28"/>
        </w:rPr>
        <w:t>1. 隔离种植：空间隔离300米以上，时间隔离20天以上。2. 种植密度：每亩3000株左右。3. 苗期要注意地老虎等地下害虫的危害，后期重点防治玉米螟的危害。4. 适时采收：上海地区春播一般为授粉后20～22天，秋播为22～25天。</w:t>
      </w:r>
    </w:p>
    <w:p w14:paraId="633C97B2">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该品种符合玉米品种审定标准，通过初审，适宜在上海市种植。</w:t>
      </w:r>
    </w:p>
    <w:p w14:paraId="6BE038C4">
      <w:pPr>
        <w:spacing w:line="360" w:lineRule="auto"/>
        <w:ind w:firstLine="560" w:firstLineChars="200"/>
        <w:rPr>
          <w:rFonts w:ascii="Times New Roman" w:hAnsi="Times New Roman" w:eastAsia="仿宋_GB2312"/>
          <w:sz w:val="28"/>
          <w:szCs w:val="28"/>
        </w:rPr>
      </w:pPr>
    </w:p>
    <w:p w14:paraId="71CEFA7F">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9</w:t>
      </w:r>
    </w:p>
    <w:p w14:paraId="23FA9287">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品种名称：</w:t>
      </w:r>
      <w:r>
        <w:rPr>
          <w:rFonts w:ascii="Times New Roman" w:hAnsi="Times New Roman" w:eastAsia="仿宋_GB2312"/>
          <w:sz w:val="28"/>
          <w:szCs w:val="28"/>
        </w:rPr>
        <w:t>华良165</w:t>
      </w:r>
    </w:p>
    <w:p w14:paraId="5ED3FDD6">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申 请 者：</w:t>
      </w:r>
      <w:r>
        <w:rPr>
          <w:rFonts w:ascii="Times New Roman" w:hAnsi="Times New Roman" w:eastAsia="仿宋_GB2312"/>
          <w:sz w:val="28"/>
          <w:szCs w:val="28"/>
        </w:rPr>
        <w:t>山东华良种业有限公司</w:t>
      </w:r>
    </w:p>
    <w:p w14:paraId="05BDEECF">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育 种 者：</w:t>
      </w:r>
      <w:r>
        <w:rPr>
          <w:rFonts w:ascii="Times New Roman" w:hAnsi="Times New Roman" w:eastAsia="仿宋_GB2312"/>
          <w:sz w:val="28"/>
          <w:szCs w:val="28"/>
        </w:rPr>
        <w:t>山东华良种业有限公司</w:t>
      </w:r>
    </w:p>
    <w:p w14:paraId="627F3C89">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品种来源：</w:t>
      </w:r>
      <w:r>
        <w:rPr>
          <w:rFonts w:ascii="Times New Roman" w:hAnsi="Times New Roman" w:eastAsia="仿宋_GB2312"/>
          <w:sz w:val="28"/>
          <w:szCs w:val="28"/>
        </w:rPr>
        <w:t>QS13×QS23</w:t>
      </w:r>
    </w:p>
    <w:p w14:paraId="46423C98">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特征特性：</w:t>
      </w:r>
      <w:r>
        <w:rPr>
          <w:rFonts w:ascii="Times New Roman" w:hAnsi="Times New Roman" w:eastAsia="仿宋_GB2312"/>
          <w:sz w:val="28"/>
          <w:szCs w:val="28"/>
        </w:rPr>
        <w:t>该品种出苗至鲜穗采收平均87.4天，比对照申科糯602晚1.2天。株型半紧凑，花丝绿色，穗型长锥型，穗轴白色，籽粒咖啡色，属甜糯类型。株高206.1厘米，穗位高78.1厘米，穗长20.8厘米，穗粗4.8厘米，秃尖2.3厘米，穗行数15.9行，每行38.4粒。鲜百粒重30.8克，鲜出籽率60.2%。倒伏率、倒折率为0，空杆率0.6%，双穗率1.0%。接种鉴定，中抗小斑病，中抗纹枯病，中抗南方锈病。经检测，外观品质和蒸煮品质评分85.5分</w:t>
      </w:r>
      <w:r>
        <w:rPr>
          <w:rFonts w:hint="eastAsia" w:ascii="Times New Roman" w:hAnsi="Times New Roman" w:eastAsia="仿宋_GB2312"/>
          <w:sz w:val="28"/>
          <w:szCs w:val="28"/>
        </w:rPr>
        <w:t>。</w:t>
      </w:r>
    </w:p>
    <w:p w14:paraId="761B717A">
      <w:pPr>
        <w:spacing w:line="360" w:lineRule="auto"/>
        <w:ind w:firstLine="562" w:firstLineChars="200"/>
        <w:rPr>
          <w:rFonts w:ascii="Times New Roman" w:hAnsi="Times New Roman" w:eastAsia="仿宋_GB2312"/>
          <w:sz w:val="28"/>
          <w:szCs w:val="28"/>
          <w:u w:val="single"/>
        </w:rPr>
      </w:pPr>
      <w:r>
        <w:rPr>
          <w:rFonts w:ascii="Times New Roman" w:hAnsi="Times New Roman" w:eastAsia="仿宋_GB2312"/>
          <w:b/>
          <w:sz w:val="28"/>
          <w:szCs w:val="28"/>
        </w:rPr>
        <w:t>产量表现：</w:t>
      </w:r>
      <w:r>
        <w:rPr>
          <w:rFonts w:ascii="Times New Roman" w:hAnsi="Times New Roman" w:eastAsia="仿宋_GB2312"/>
          <w:sz w:val="28"/>
          <w:szCs w:val="28"/>
        </w:rPr>
        <w:t>2024年参加上海市鲜食糯玉米组区域试验</w:t>
      </w:r>
      <w:r>
        <w:rPr>
          <w:rFonts w:hint="eastAsia" w:ascii="Times New Roman" w:hAnsi="Times New Roman" w:eastAsia="仿宋_GB2312"/>
          <w:sz w:val="28"/>
          <w:szCs w:val="28"/>
        </w:rPr>
        <w:t>，</w:t>
      </w:r>
      <w:r>
        <w:rPr>
          <w:rFonts w:ascii="Times New Roman" w:hAnsi="Times New Roman" w:eastAsia="仿宋_GB2312"/>
          <w:sz w:val="28"/>
          <w:szCs w:val="28"/>
        </w:rPr>
        <w:t>平均亩产</w:t>
      </w:r>
      <w:r>
        <w:rPr>
          <w:rFonts w:hint="eastAsia" w:ascii="Times New Roman" w:hAnsi="Times New Roman" w:eastAsia="仿宋_GB2312"/>
          <w:sz w:val="28"/>
          <w:szCs w:val="28"/>
        </w:rPr>
        <w:t>（鲜果穗）</w:t>
      </w:r>
      <w:r>
        <w:rPr>
          <w:rFonts w:ascii="Times New Roman" w:hAnsi="Times New Roman" w:eastAsia="仿宋_GB2312"/>
          <w:sz w:val="28"/>
          <w:szCs w:val="28"/>
        </w:rPr>
        <w:t>873.7千克，比对照申科糯602增产6.5%；2025年续试，平均亩产（鲜果穗）931.3千克，产量比对照增产9.9%。</w:t>
      </w:r>
    </w:p>
    <w:p w14:paraId="15DD427E">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栽培技术要点：</w:t>
      </w:r>
      <w:r>
        <w:rPr>
          <w:rFonts w:ascii="Times New Roman" w:hAnsi="Times New Roman" w:eastAsia="仿宋_GB2312"/>
          <w:sz w:val="28"/>
          <w:szCs w:val="28"/>
        </w:rPr>
        <w:t>1. 隔离种植：空间隔离500米以上，时间隔离20天以上。2. 种植密度：每亩3300株左右。3. 苗期要注意地老虎等地下害虫的危害，后期重点防治玉米螟的危害。4. 适时采收：上海地区春播一般为授粉后22～25天。</w:t>
      </w:r>
    </w:p>
    <w:p w14:paraId="26946148">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该品种符合玉米品种审定标准，通过初审，适宜在上海市种植。</w:t>
      </w:r>
    </w:p>
    <w:p w14:paraId="3278D18F">
      <w:pPr>
        <w:spacing w:line="360" w:lineRule="auto"/>
        <w:ind w:firstLine="560" w:firstLineChars="200"/>
        <w:rPr>
          <w:rFonts w:ascii="Times New Roman" w:hAnsi="Times New Roman" w:eastAsia="仿宋_GB2312"/>
          <w:sz w:val="28"/>
          <w:szCs w:val="28"/>
        </w:rPr>
      </w:pPr>
    </w:p>
    <w:p w14:paraId="21CABE5B">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10</w:t>
      </w:r>
    </w:p>
    <w:p w14:paraId="1074F930">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品种名称：</w:t>
      </w:r>
      <w:r>
        <w:rPr>
          <w:rFonts w:ascii="Times New Roman" w:hAnsi="Times New Roman" w:eastAsia="仿宋_GB2312"/>
          <w:sz w:val="28"/>
          <w:szCs w:val="28"/>
        </w:rPr>
        <w:t>南甜糯823</w:t>
      </w:r>
    </w:p>
    <w:p w14:paraId="72887196">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申 请 者：</w:t>
      </w:r>
      <w:r>
        <w:rPr>
          <w:rFonts w:ascii="Times New Roman" w:hAnsi="Times New Roman" w:eastAsia="仿宋_GB2312"/>
          <w:sz w:val="28"/>
          <w:szCs w:val="28"/>
        </w:rPr>
        <w:t>南京永立农业发展有限公司</w:t>
      </w:r>
    </w:p>
    <w:p w14:paraId="777A8ECF">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育 种 者：</w:t>
      </w:r>
      <w:r>
        <w:rPr>
          <w:rFonts w:ascii="Times New Roman" w:hAnsi="Times New Roman" w:eastAsia="仿宋_GB2312"/>
          <w:sz w:val="28"/>
          <w:szCs w:val="28"/>
        </w:rPr>
        <w:t>南京永立农业发展有限公司</w:t>
      </w:r>
    </w:p>
    <w:p w14:paraId="33C59D33">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品种来源：</w:t>
      </w:r>
      <w:r>
        <w:rPr>
          <w:rFonts w:ascii="Times New Roman" w:hAnsi="Times New Roman" w:eastAsia="仿宋_GB2312"/>
          <w:sz w:val="28"/>
          <w:szCs w:val="28"/>
        </w:rPr>
        <w:t>GMC022×GMC023</w:t>
      </w:r>
    </w:p>
    <w:p w14:paraId="3F2C8D10">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特征特性：</w:t>
      </w:r>
      <w:r>
        <w:rPr>
          <w:rFonts w:ascii="Times New Roman" w:hAnsi="Times New Roman" w:eastAsia="仿宋_GB2312"/>
          <w:sz w:val="28"/>
          <w:szCs w:val="28"/>
        </w:rPr>
        <w:t>鲜食糯玉米品种。该品种在上海春播，出苗至鲜穗采收平均87.1天，与对照申科糯602晚0.9天。株型紧凑，花丝紫色，穗型长锥型，穗轴白色，籽粒白色，属甜糯类型。株高224.6厘米，穗位高83.4厘米，穗长19.7厘米，穗粗5.0厘米，秃尖0.3厘米，平均穗行数15.9行，每行36.7粒。鲜百粒重38.6克，鲜出籽率65.4%。倒伏率1.6%，倒折率0.0%，空杆率0.6 %，双穗率1.1%。接种鉴定，中抗小斑病，中抗纹枯病，中抗南方锈病。经检测，外观品质和蒸煮品质评分87.2分。</w:t>
      </w:r>
    </w:p>
    <w:p w14:paraId="2B2C68FE">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产量表现：</w:t>
      </w:r>
      <w:r>
        <w:rPr>
          <w:rFonts w:ascii="Times New Roman" w:hAnsi="Times New Roman" w:eastAsia="仿宋_GB2312"/>
          <w:sz w:val="28"/>
          <w:szCs w:val="28"/>
        </w:rPr>
        <w:t>2024年参加上海市鲜食糯玉米组区域试验，平均亩产（鲜果穗）910.8千克，产量比对照申科糯602增产11.0%</w:t>
      </w:r>
      <w:r>
        <w:rPr>
          <w:rFonts w:hint="eastAsia" w:ascii="Times New Roman" w:hAnsi="Times New Roman" w:eastAsia="仿宋_GB2312"/>
          <w:sz w:val="28"/>
          <w:szCs w:val="28"/>
        </w:rPr>
        <w:t>；</w:t>
      </w:r>
      <w:r>
        <w:rPr>
          <w:rFonts w:ascii="Times New Roman" w:hAnsi="Times New Roman" w:eastAsia="仿宋_GB2312"/>
          <w:sz w:val="28"/>
          <w:szCs w:val="28"/>
        </w:rPr>
        <w:t>2025年续试，平均亩产（鲜果穗）926.8千克，产量比对照增产9.4%。</w:t>
      </w:r>
    </w:p>
    <w:p w14:paraId="61C4AB5E">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栽培技术要点：</w:t>
      </w:r>
      <w:r>
        <w:rPr>
          <w:rFonts w:ascii="Times New Roman" w:hAnsi="Times New Roman" w:eastAsia="仿宋_GB2312"/>
          <w:sz w:val="28"/>
          <w:szCs w:val="28"/>
        </w:rPr>
        <w:t>1. 隔离种植：空间隔离300米以上，时间隔离20天以上。2. 种植密度：每亩3500株左右。3. 苗期要注意地老虎等地下害虫的危害，后期重点防治玉米螟的危害。4. 适时采收：上海地区春播一般为授粉后20～22天，秋播为22～25天。</w:t>
      </w:r>
    </w:p>
    <w:p w14:paraId="2564C3ED">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该品种符合玉米品种审定标准，通过初审，适宜在上海市种植。</w:t>
      </w:r>
    </w:p>
    <w:p w14:paraId="66867ED6">
      <w:pPr>
        <w:spacing w:line="360" w:lineRule="auto"/>
        <w:ind w:firstLine="560" w:firstLineChars="200"/>
        <w:rPr>
          <w:rFonts w:ascii="Times New Roman" w:hAnsi="Times New Roman" w:eastAsia="仿宋_GB2312"/>
          <w:sz w:val="28"/>
          <w:szCs w:val="28"/>
        </w:rPr>
      </w:pPr>
    </w:p>
    <w:p w14:paraId="5D61E311">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11</w:t>
      </w:r>
    </w:p>
    <w:p w14:paraId="79FACFA8">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品种名称：</w:t>
      </w:r>
      <w:r>
        <w:rPr>
          <w:rFonts w:ascii="Times New Roman" w:hAnsi="Times New Roman" w:eastAsia="仿宋_GB2312"/>
          <w:sz w:val="28"/>
          <w:szCs w:val="28"/>
        </w:rPr>
        <w:t>申科甜612</w:t>
      </w:r>
    </w:p>
    <w:p w14:paraId="25FD50CD">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申 请 者：</w:t>
      </w:r>
      <w:r>
        <w:rPr>
          <w:rFonts w:ascii="Times New Roman" w:hAnsi="Times New Roman" w:eastAsia="仿宋_GB2312"/>
          <w:sz w:val="28"/>
          <w:szCs w:val="28"/>
        </w:rPr>
        <w:t>上海市农业科学院</w:t>
      </w:r>
    </w:p>
    <w:p w14:paraId="75EF1260">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育 种 者：</w:t>
      </w:r>
      <w:r>
        <w:rPr>
          <w:rFonts w:ascii="Times New Roman" w:hAnsi="Times New Roman" w:eastAsia="仿宋_GB2312"/>
          <w:sz w:val="28"/>
          <w:szCs w:val="28"/>
        </w:rPr>
        <w:t>上海市农业科学院</w:t>
      </w:r>
    </w:p>
    <w:p w14:paraId="6FA0DCE4">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品种来源：</w:t>
      </w:r>
      <w:r>
        <w:rPr>
          <w:rFonts w:ascii="Times New Roman" w:hAnsi="Times New Roman" w:eastAsia="仿宋_GB2312"/>
          <w:sz w:val="28"/>
          <w:szCs w:val="28"/>
        </w:rPr>
        <w:t>SHL03×SHL20</w:t>
      </w:r>
    </w:p>
    <w:p w14:paraId="09471CE1">
      <w:pPr>
        <w:snapToGrid w:val="0"/>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特征特性：</w:t>
      </w:r>
      <w:r>
        <w:rPr>
          <w:rFonts w:ascii="Times New Roman" w:hAnsi="Times New Roman" w:eastAsia="仿宋_GB2312"/>
          <w:sz w:val="28"/>
          <w:szCs w:val="28"/>
        </w:rPr>
        <w:t>鲜食甜玉米品种。该品种在上海春播，出苗至鲜穗采收平均86.5天，比对照申科甜811晚熟1.3天。株型半紧凑，花丝绿色，穗型长筒型，籽粒黄色，穗轴白色。株高221.9厘米，穗位高76.6厘米，穗长20.2厘米，穗粗4.8厘米，秃尖1.1厘米，平均穗行数16.1行，每行36.9粒。鲜百粒重34.2克，鲜出籽率64.4%。倒伏率0.3%，倒折率为0，空杆率为0，双穗率1.0%。</w:t>
      </w:r>
      <w:r>
        <w:rPr>
          <w:rFonts w:hint="eastAsia" w:ascii="Times New Roman" w:hAnsi="Times New Roman" w:eastAsia="仿宋_GB2312"/>
          <w:sz w:val="28"/>
          <w:szCs w:val="28"/>
        </w:rPr>
        <w:t>接种</w:t>
      </w:r>
      <w:r>
        <w:rPr>
          <w:rFonts w:ascii="Times New Roman" w:hAnsi="Times New Roman" w:eastAsia="仿宋_GB2312"/>
          <w:sz w:val="28"/>
          <w:szCs w:val="28"/>
        </w:rPr>
        <w:t>鉴定</w:t>
      </w:r>
      <w:r>
        <w:rPr>
          <w:rFonts w:hint="eastAsia" w:ascii="Times New Roman" w:hAnsi="Times New Roman" w:eastAsia="仿宋_GB2312"/>
          <w:sz w:val="28"/>
          <w:szCs w:val="28"/>
        </w:rPr>
        <w:t>，</w:t>
      </w:r>
      <w:r>
        <w:rPr>
          <w:rFonts w:ascii="Times New Roman" w:hAnsi="Times New Roman" w:eastAsia="仿宋_GB2312"/>
          <w:sz w:val="28"/>
          <w:szCs w:val="28"/>
        </w:rPr>
        <w:t>中抗小斑病，中抗纹枯病，感南方锈病。经检测，外观品质和蒸煮品质评分88.9分。</w:t>
      </w:r>
    </w:p>
    <w:p w14:paraId="082B9592">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产量表现：</w:t>
      </w:r>
      <w:r>
        <w:rPr>
          <w:rFonts w:ascii="Times New Roman" w:hAnsi="Times New Roman" w:eastAsia="仿宋_GB2312"/>
          <w:sz w:val="28"/>
          <w:szCs w:val="28"/>
        </w:rPr>
        <w:t>2024年</w:t>
      </w:r>
      <w:r>
        <w:rPr>
          <w:rFonts w:hint="eastAsia" w:ascii="Times New Roman" w:hAnsi="Times New Roman" w:eastAsia="仿宋_GB2312"/>
          <w:sz w:val="28"/>
          <w:szCs w:val="28"/>
        </w:rPr>
        <w:t>参加</w:t>
      </w:r>
      <w:r>
        <w:rPr>
          <w:rFonts w:ascii="Times New Roman" w:hAnsi="Times New Roman" w:eastAsia="仿宋_GB2312"/>
          <w:sz w:val="28"/>
          <w:szCs w:val="28"/>
        </w:rPr>
        <w:t>上海市鲜食甜玉米组区域试验</w:t>
      </w:r>
      <w:r>
        <w:rPr>
          <w:rFonts w:hint="eastAsia" w:ascii="Times New Roman" w:hAnsi="Times New Roman" w:eastAsia="仿宋_GB2312"/>
          <w:sz w:val="28"/>
          <w:szCs w:val="28"/>
        </w:rPr>
        <w:t>，</w:t>
      </w:r>
      <w:r>
        <w:rPr>
          <w:rFonts w:ascii="Times New Roman" w:hAnsi="Times New Roman" w:eastAsia="仿宋_GB2312"/>
          <w:sz w:val="28"/>
          <w:szCs w:val="28"/>
        </w:rPr>
        <w:t>平均亩产（鲜果穗）876.2千克，比对照申科甜811增产3.3%；2025年市</w:t>
      </w:r>
      <w:r>
        <w:rPr>
          <w:rFonts w:hint="eastAsia" w:ascii="Times New Roman" w:hAnsi="Times New Roman" w:eastAsia="仿宋_GB2312"/>
          <w:sz w:val="28"/>
          <w:szCs w:val="28"/>
        </w:rPr>
        <w:t>续</w:t>
      </w:r>
      <w:r>
        <w:rPr>
          <w:rFonts w:ascii="Times New Roman" w:hAnsi="Times New Roman" w:eastAsia="仿宋_GB2312"/>
          <w:sz w:val="28"/>
          <w:szCs w:val="28"/>
        </w:rPr>
        <w:t>试</w:t>
      </w:r>
      <w:r>
        <w:rPr>
          <w:rFonts w:hint="eastAsia" w:ascii="Times New Roman" w:hAnsi="Times New Roman" w:eastAsia="仿宋_GB2312"/>
          <w:sz w:val="28"/>
          <w:szCs w:val="28"/>
        </w:rPr>
        <w:t>，</w:t>
      </w:r>
      <w:r>
        <w:rPr>
          <w:rFonts w:ascii="Times New Roman" w:hAnsi="Times New Roman" w:eastAsia="仿宋_GB2312"/>
          <w:sz w:val="28"/>
          <w:szCs w:val="28"/>
        </w:rPr>
        <w:t>平均亩产（鲜果穗）932.4千克，比对照增产0.6%。</w:t>
      </w:r>
    </w:p>
    <w:p w14:paraId="0B15AD80">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栽培技术要点：</w:t>
      </w:r>
      <w:r>
        <w:rPr>
          <w:rFonts w:ascii="Times New Roman" w:hAnsi="Times New Roman" w:eastAsia="仿宋_GB2312"/>
          <w:sz w:val="28"/>
          <w:szCs w:val="28"/>
        </w:rPr>
        <w:t>1. 隔离种植：空间隔离300米以上，时间隔离20天以上。2. 种植密度：每亩3500株左右。3. 苗期要注意地老虎等地下害虫的危害，后期重点防治玉米螟的危害。4. 适时采收：一般在授粉后21～23天采收。</w:t>
      </w:r>
    </w:p>
    <w:p w14:paraId="25BD1A7D">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该品种符合玉米品种审定标准，通过初审，适宜在上海市种植。</w:t>
      </w:r>
    </w:p>
    <w:p w14:paraId="60BDB0A0">
      <w:pPr>
        <w:spacing w:line="360" w:lineRule="auto"/>
        <w:ind w:firstLine="560" w:firstLineChars="200"/>
        <w:rPr>
          <w:rFonts w:ascii="Times New Roman" w:hAnsi="Times New Roman" w:eastAsia="仿宋_GB2312"/>
          <w:sz w:val="28"/>
          <w:szCs w:val="28"/>
        </w:rPr>
      </w:pPr>
    </w:p>
    <w:p w14:paraId="054601CA">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12</w:t>
      </w:r>
    </w:p>
    <w:p w14:paraId="7C43FA6D">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品种名称：</w:t>
      </w:r>
      <w:r>
        <w:rPr>
          <w:rFonts w:ascii="Times New Roman" w:hAnsi="Times New Roman" w:eastAsia="仿宋_GB2312"/>
          <w:bCs/>
          <w:sz w:val="28"/>
          <w:szCs w:val="28"/>
        </w:rPr>
        <w:t>申科爆201</w:t>
      </w:r>
    </w:p>
    <w:p w14:paraId="56EB2B9F">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申 请 者：</w:t>
      </w:r>
      <w:r>
        <w:rPr>
          <w:rFonts w:ascii="Times New Roman" w:hAnsi="Times New Roman" w:eastAsia="仿宋_GB2312"/>
          <w:sz w:val="28"/>
          <w:szCs w:val="28"/>
        </w:rPr>
        <w:t>上海市农业科学院</w:t>
      </w:r>
    </w:p>
    <w:p w14:paraId="16F54EB4">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育 种 者：</w:t>
      </w:r>
      <w:r>
        <w:rPr>
          <w:rFonts w:ascii="Times New Roman" w:hAnsi="Times New Roman" w:eastAsia="仿宋_GB2312"/>
          <w:sz w:val="28"/>
          <w:szCs w:val="28"/>
        </w:rPr>
        <w:t>上海市农业科学院</w:t>
      </w:r>
    </w:p>
    <w:p w14:paraId="5BD8FDFF">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品种来源：</w:t>
      </w:r>
      <w:r>
        <w:rPr>
          <w:rFonts w:ascii="Times New Roman" w:hAnsi="Times New Roman" w:eastAsia="仿宋"/>
          <w:sz w:val="28"/>
          <w:szCs w:val="28"/>
        </w:rPr>
        <w:t>SPL14×SPL16</w:t>
      </w:r>
    </w:p>
    <w:p w14:paraId="2E94F8BA">
      <w:pPr>
        <w:spacing w:line="360" w:lineRule="auto"/>
        <w:ind w:firstLine="562" w:firstLineChars="200"/>
        <w:rPr>
          <w:rFonts w:ascii="Times New Roman" w:hAnsi="Times New Roman" w:eastAsia="仿宋"/>
          <w:sz w:val="28"/>
          <w:szCs w:val="28"/>
        </w:rPr>
      </w:pPr>
      <w:r>
        <w:rPr>
          <w:rFonts w:ascii="Times New Roman" w:hAnsi="Times New Roman" w:eastAsia="仿宋_GB2312"/>
          <w:b/>
          <w:sz w:val="28"/>
          <w:szCs w:val="28"/>
        </w:rPr>
        <w:t>特征特性：</w:t>
      </w:r>
      <w:r>
        <w:rPr>
          <w:rFonts w:ascii="Times New Roman" w:hAnsi="Times New Roman" w:eastAsia="仿宋_GB2312"/>
          <w:bCs/>
          <w:sz w:val="28"/>
          <w:szCs w:val="28"/>
        </w:rPr>
        <w:t>爆裂</w:t>
      </w:r>
      <w:r>
        <w:rPr>
          <w:rFonts w:ascii="Times New Roman" w:hAnsi="Times New Roman" w:eastAsia="仿宋_GB2312"/>
          <w:sz w:val="28"/>
          <w:szCs w:val="28"/>
        </w:rPr>
        <w:t>玉米品种。该品种在上海春播，出苗至收获平均</w:t>
      </w:r>
      <w:r>
        <w:rPr>
          <w:rFonts w:ascii="Times New Roman" w:hAnsi="Times New Roman" w:eastAsia="仿宋"/>
          <w:sz w:val="28"/>
          <w:szCs w:val="28"/>
        </w:rPr>
        <w:t>115.9天，比对照沈爆3号早4.3天</w:t>
      </w:r>
      <w:r>
        <w:rPr>
          <w:rFonts w:ascii="Times New Roman" w:hAnsi="Times New Roman" w:eastAsia="仿宋_GB2312"/>
          <w:sz w:val="28"/>
          <w:szCs w:val="28"/>
        </w:rPr>
        <w:t>。株型半紧凑，花丝淡紫色，穗型筒锥型，穗轴白色，籽粒黄色，属爆裂类型。株高</w:t>
      </w:r>
      <w:r>
        <w:rPr>
          <w:rFonts w:ascii="Times New Roman" w:hAnsi="Times New Roman" w:eastAsia="仿宋"/>
          <w:sz w:val="28"/>
          <w:szCs w:val="28"/>
        </w:rPr>
        <w:t>213.4</w:t>
      </w:r>
      <w:r>
        <w:rPr>
          <w:rFonts w:ascii="Times New Roman" w:hAnsi="Times New Roman" w:eastAsia="仿宋_GB2312"/>
          <w:sz w:val="28"/>
          <w:szCs w:val="28"/>
        </w:rPr>
        <w:t>厘米，穗位高</w:t>
      </w:r>
      <w:r>
        <w:rPr>
          <w:rFonts w:ascii="Times New Roman" w:hAnsi="Times New Roman" w:eastAsia="仿宋"/>
          <w:sz w:val="28"/>
          <w:szCs w:val="28"/>
        </w:rPr>
        <w:t>75.2</w:t>
      </w:r>
      <w:r>
        <w:rPr>
          <w:rFonts w:ascii="Times New Roman" w:hAnsi="Times New Roman" w:eastAsia="仿宋_GB2312"/>
          <w:sz w:val="28"/>
          <w:szCs w:val="28"/>
        </w:rPr>
        <w:t>厘米，穗长17.8厘米，穗粗3.27厘米，秃尖0.8厘米，平均穗行数16行，每行37.8粒。百粒重17.2克，出籽率81.0%。</w:t>
      </w:r>
      <w:r>
        <w:rPr>
          <w:rFonts w:ascii="Times New Roman" w:hAnsi="Times New Roman" w:eastAsia="仿宋"/>
          <w:sz w:val="28"/>
          <w:szCs w:val="28"/>
        </w:rPr>
        <w:t>籽粒珍珠型，百粒重17.2克，橙黄色，排列整齐，爆花率98%，膨爆倍数21.5倍，蝶形花。</w:t>
      </w:r>
      <w:r>
        <w:rPr>
          <w:rFonts w:hint="eastAsia" w:ascii="Times New Roman" w:hAnsi="Times New Roman" w:eastAsia="仿宋"/>
          <w:sz w:val="28"/>
          <w:szCs w:val="28"/>
        </w:rPr>
        <w:t>接种</w:t>
      </w:r>
      <w:r>
        <w:rPr>
          <w:rFonts w:ascii="Times New Roman" w:hAnsi="Times New Roman" w:eastAsia="仿宋"/>
          <w:sz w:val="28"/>
          <w:szCs w:val="28"/>
        </w:rPr>
        <w:t>鉴定</w:t>
      </w:r>
      <w:r>
        <w:rPr>
          <w:rFonts w:hint="eastAsia" w:ascii="Times New Roman" w:hAnsi="Times New Roman" w:eastAsia="仿宋"/>
          <w:sz w:val="28"/>
          <w:szCs w:val="28"/>
        </w:rPr>
        <w:t>，感</w:t>
      </w:r>
      <w:r>
        <w:rPr>
          <w:rFonts w:ascii="Times New Roman" w:hAnsi="Times New Roman" w:eastAsia="仿宋"/>
          <w:sz w:val="28"/>
          <w:szCs w:val="28"/>
        </w:rPr>
        <w:t>小斑病，</w:t>
      </w:r>
      <w:r>
        <w:rPr>
          <w:rFonts w:hint="eastAsia" w:ascii="Times New Roman" w:hAnsi="Times New Roman" w:eastAsia="仿宋"/>
          <w:sz w:val="28"/>
          <w:szCs w:val="28"/>
        </w:rPr>
        <w:t>感</w:t>
      </w:r>
      <w:r>
        <w:rPr>
          <w:rFonts w:ascii="Times New Roman" w:hAnsi="Times New Roman" w:eastAsia="仿宋"/>
          <w:sz w:val="28"/>
          <w:szCs w:val="28"/>
        </w:rPr>
        <w:t>纹枯病，感南方锈病。</w:t>
      </w:r>
    </w:p>
    <w:p w14:paraId="2416D04A">
      <w:pPr>
        <w:spacing w:line="360" w:lineRule="auto"/>
        <w:ind w:firstLine="562" w:firstLineChars="200"/>
        <w:rPr>
          <w:rFonts w:ascii="Times New Roman" w:hAnsi="Times New Roman" w:eastAsia="仿宋_GB2312"/>
          <w:b/>
          <w:color w:val="000000" w:themeColor="text1"/>
          <w:sz w:val="28"/>
          <w:szCs w:val="28"/>
          <w14:textFill>
            <w14:solidFill>
              <w14:schemeClr w14:val="tx1"/>
            </w14:solidFill>
          </w14:textFill>
        </w:rPr>
      </w:pPr>
      <w:r>
        <w:rPr>
          <w:rFonts w:ascii="Times New Roman" w:hAnsi="Times New Roman" w:eastAsia="仿宋_GB2312"/>
          <w:b/>
          <w:sz w:val="28"/>
          <w:szCs w:val="28"/>
        </w:rPr>
        <w:t>产量表现</w:t>
      </w:r>
      <w:r>
        <w:rPr>
          <w:rFonts w:ascii="Times New Roman" w:hAnsi="Times New Roman" w:eastAsia="仿宋_GB2312"/>
          <w:b/>
          <w:color w:val="000000" w:themeColor="text1"/>
          <w:sz w:val="28"/>
          <w:szCs w:val="28"/>
          <w14:textFill>
            <w14:solidFill>
              <w14:schemeClr w14:val="tx1"/>
            </w14:solidFill>
          </w14:textFill>
        </w:rPr>
        <w:t>：</w:t>
      </w:r>
      <w:r>
        <w:rPr>
          <w:rFonts w:ascii="Times New Roman" w:hAnsi="Times New Roman" w:eastAsia="仿宋_GB2312"/>
          <w:bCs/>
          <w:color w:val="000000" w:themeColor="text1"/>
          <w:sz w:val="28"/>
          <w:szCs w:val="28"/>
          <w14:textFill>
            <w14:solidFill>
              <w14:schemeClr w14:val="tx1"/>
            </w14:solidFill>
          </w14:textFill>
        </w:rPr>
        <w:t>2023年参加上海市农业科学院组织的爆裂玉米组区域试验</w:t>
      </w:r>
      <w:r>
        <w:rPr>
          <w:rFonts w:hint="eastAsia" w:ascii="Times New Roman" w:hAnsi="Times New Roman" w:eastAsia="仿宋_GB2312"/>
          <w:bCs/>
          <w:color w:val="000000" w:themeColor="text1"/>
          <w:sz w:val="28"/>
          <w:szCs w:val="28"/>
          <w14:textFill>
            <w14:solidFill>
              <w14:schemeClr w14:val="tx1"/>
            </w14:solidFill>
          </w14:textFill>
        </w:rPr>
        <w:t>，</w:t>
      </w:r>
      <w:r>
        <w:rPr>
          <w:rFonts w:ascii="Times New Roman" w:hAnsi="Times New Roman" w:eastAsia="仿宋_GB2312"/>
          <w:bCs/>
          <w:color w:val="000000" w:themeColor="text1"/>
          <w:sz w:val="28"/>
          <w:szCs w:val="28"/>
          <w14:textFill>
            <w14:solidFill>
              <w14:schemeClr w14:val="tx1"/>
            </w14:solidFill>
          </w14:textFill>
        </w:rPr>
        <w:t>平均亩产368.8千克，比对照</w:t>
      </w:r>
      <w:r>
        <w:rPr>
          <w:rFonts w:ascii="Times New Roman" w:hAnsi="Times New Roman" w:eastAsia="仿宋_GB2312"/>
          <w:color w:val="000000" w:themeColor="text1"/>
          <w:sz w:val="28"/>
          <w:szCs w:val="28"/>
          <w14:textFill>
            <w14:solidFill>
              <w14:schemeClr w14:val="tx1"/>
            </w14:solidFill>
          </w14:textFill>
        </w:rPr>
        <w:t>沈爆3号</w:t>
      </w:r>
      <w:r>
        <w:rPr>
          <w:rFonts w:ascii="Times New Roman" w:hAnsi="Times New Roman" w:eastAsia="仿宋_GB2312"/>
          <w:bCs/>
          <w:color w:val="000000" w:themeColor="text1"/>
          <w:sz w:val="28"/>
          <w:szCs w:val="28"/>
          <w14:textFill>
            <w14:solidFill>
              <w14:schemeClr w14:val="tx1"/>
            </w14:solidFill>
          </w14:textFill>
        </w:rPr>
        <w:t>增产6.9%</w:t>
      </w:r>
      <w:r>
        <w:rPr>
          <w:rFonts w:hint="eastAsia" w:ascii="Times New Roman" w:hAnsi="Times New Roman" w:eastAsia="仿宋_GB2312"/>
          <w:color w:val="000000" w:themeColor="text1"/>
          <w:sz w:val="28"/>
          <w:szCs w:val="28"/>
          <w14:textFill>
            <w14:solidFill>
              <w14:schemeClr w14:val="tx1"/>
            </w14:solidFill>
          </w14:textFill>
        </w:rPr>
        <w:t>；</w:t>
      </w:r>
      <w:r>
        <w:rPr>
          <w:rFonts w:ascii="Times New Roman" w:hAnsi="Times New Roman" w:eastAsia="仿宋_GB2312"/>
          <w:bCs/>
          <w:color w:val="000000" w:themeColor="text1"/>
          <w:sz w:val="28"/>
          <w:szCs w:val="28"/>
          <w14:textFill>
            <w14:solidFill>
              <w14:schemeClr w14:val="tx1"/>
            </w14:solidFill>
          </w14:textFill>
        </w:rPr>
        <w:t>2024年</w:t>
      </w:r>
      <w:r>
        <w:rPr>
          <w:rFonts w:hint="eastAsia" w:ascii="Times New Roman" w:hAnsi="Times New Roman" w:eastAsia="仿宋_GB2312"/>
          <w:bCs/>
          <w:color w:val="000000" w:themeColor="text1"/>
          <w:sz w:val="28"/>
          <w:szCs w:val="28"/>
          <w14:textFill>
            <w14:solidFill>
              <w14:schemeClr w14:val="tx1"/>
            </w14:solidFill>
          </w14:textFill>
        </w:rPr>
        <w:t>续试，</w:t>
      </w:r>
      <w:r>
        <w:rPr>
          <w:rFonts w:ascii="Times New Roman" w:hAnsi="Times New Roman" w:eastAsia="仿宋_GB2312"/>
          <w:bCs/>
          <w:color w:val="000000" w:themeColor="text1"/>
          <w:sz w:val="28"/>
          <w:szCs w:val="28"/>
          <w14:textFill>
            <w14:solidFill>
              <w14:schemeClr w14:val="tx1"/>
            </w14:solidFill>
          </w14:textFill>
        </w:rPr>
        <w:t>平均亩产365.0千克，比对照增产8.6%；2025年</w:t>
      </w:r>
      <w:r>
        <w:rPr>
          <w:rFonts w:hint="eastAsia" w:ascii="Times New Roman" w:hAnsi="Times New Roman" w:eastAsia="仿宋_GB2312"/>
          <w:bCs/>
          <w:color w:val="000000" w:themeColor="text1"/>
          <w:sz w:val="28"/>
          <w:szCs w:val="28"/>
          <w14:textFill>
            <w14:solidFill>
              <w14:schemeClr w14:val="tx1"/>
            </w14:solidFill>
          </w14:textFill>
        </w:rPr>
        <w:t>续试，</w:t>
      </w:r>
      <w:r>
        <w:rPr>
          <w:rFonts w:ascii="Times New Roman" w:hAnsi="Times New Roman" w:eastAsia="仿宋_GB2312"/>
          <w:bCs/>
          <w:color w:val="000000" w:themeColor="text1"/>
          <w:sz w:val="28"/>
          <w:szCs w:val="28"/>
          <w14:textFill>
            <w14:solidFill>
              <w14:schemeClr w14:val="tx1"/>
            </w14:solidFill>
          </w14:textFill>
        </w:rPr>
        <w:t>平均亩产273.0千克，比对照增产22.1%。</w:t>
      </w:r>
    </w:p>
    <w:p w14:paraId="1A415CC2">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栽培技术要点：</w:t>
      </w:r>
      <w:r>
        <w:rPr>
          <w:rFonts w:ascii="Times New Roman" w:hAnsi="Times New Roman" w:eastAsia="仿宋_GB2312"/>
          <w:sz w:val="28"/>
          <w:szCs w:val="28"/>
        </w:rPr>
        <w:t>1. 隔离种植：空间隔离50米以上。2. 种植密度：每亩4500株左右。3. 苗期要注意地老虎等地下害虫的危害，后期重点防治玉米螟的危害。4.</w:t>
      </w:r>
      <w:r>
        <w:rPr>
          <w:rFonts w:hint="eastAsia" w:ascii="Times New Roman" w:hAnsi="Times New Roman" w:eastAsia="仿宋_GB2312"/>
          <w:sz w:val="28"/>
          <w:szCs w:val="28"/>
        </w:rPr>
        <w:t xml:space="preserve"> </w:t>
      </w:r>
      <w:r>
        <w:rPr>
          <w:rFonts w:ascii="Times New Roman" w:hAnsi="Times New Roman" w:eastAsia="仿宋_GB2312"/>
          <w:sz w:val="28"/>
          <w:szCs w:val="28"/>
        </w:rPr>
        <w:t>上海地区春播以3月底</w:t>
      </w:r>
      <w:r>
        <w:rPr>
          <w:rFonts w:hint="eastAsia" w:ascii="Times New Roman" w:hAnsi="Times New Roman" w:eastAsia="仿宋_GB2312"/>
          <w:sz w:val="28"/>
          <w:szCs w:val="28"/>
        </w:rPr>
        <w:t>至</w:t>
      </w:r>
      <w:r>
        <w:rPr>
          <w:rFonts w:ascii="Times New Roman" w:hAnsi="Times New Roman" w:eastAsia="仿宋_GB2312"/>
          <w:sz w:val="28"/>
          <w:szCs w:val="28"/>
        </w:rPr>
        <w:t>4月初为宜</w:t>
      </w:r>
      <w:r>
        <w:rPr>
          <w:rFonts w:hint="eastAsia" w:ascii="Times New Roman" w:hAnsi="Times New Roman" w:eastAsia="仿宋_GB2312"/>
          <w:sz w:val="28"/>
          <w:szCs w:val="28"/>
        </w:rPr>
        <w:t>，</w:t>
      </w:r>
      <w:r>
        <w:rPr>
          <w:rFonts w:ascii="Times New Roman" w:hAnsi="Times New Roman" w:eastAsia="仿宋_GB2312"/>
          <w:sz w:val="28"/>
          <w:szCs w:val="28"/>
        </w:rPr>
        <w:t>适时采收。</w:t>
      </w:r>
    </w:p>
    <w:p w14:paraId="62ADFA82">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该品种符合玉米品种审定标准，通过初审，适宜在上海市种植。</w:t>
      </w:r>
    </w:p>
    <w:p w14:paraId="6F79CD6A">
      <w:pPr>
        <w:spacing w:line="360" w:lineRule="auto"/>
        <w:ind w:firstLine="560" w:firstLineChars="200"/>
        <w:rPr>
          <w:rFonts w:ascii="Times New Roman" w:hAnsi="Times New Roman" w:eastAsia="仿宋_GB2312"/>
          <w:sz w:val="28"/>
          <w:szCs w:val="28"/>
        </w:rPr>
      </w:pPr>
    </w:p>
    <w:p w14:paraId="4FECB1FD">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13</w:t>
      </w:r>
    </w:p>
    <w:p w14:paraId="7025BE88">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品种名称：</w:t>
      </w:r>
      <w:r>
        <w:rPr>
          <w:rFonts w:ascii="Times New Roman" w:hAnsi="Times New Roman" w:eastAsia="仿宋_GB2312"/>
          <w:bCs/>
          <w:sz w:val="28"/>
          <w:szCs w:val="28"/>
        </w:rPr>
        <w:t>申科青002</w:t>
      </w:r>
    </w:p>
    <w:p w14:paraId="730B6775">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申 请 者：</w:t>
      </w:r>
      <w:r>
        <w:rPr>
          <w:rFonts w:ascii="Times New Roman" w:hAnsi="Times New Roman" w:eastAsia="仿宋_GB2312"/>
          <w:bCs/>
          <w:sz w:val="28"/>
          <w:szCs w:val="28"/>
        </w:rPr>
        <w:t>上海市农业科学院、韶关学院</w:t>
      </w:r>
    </w:p>
    <w:p w14:paraId="178CDDAE">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育 种 者：</w:t>
      </w:r>
      <w:r>
        <w:rPr>
          <w:rFonts w:ascii="Times New Roman" w:hAnsi="Times New Roman" w:eastAsia="仿宋_GB2312"/>
          <w:bCs/>
          <w:sz w:val="28"/>
          <w:szCs w:val="28"/>
        </w:rPr>
        <w:t>上海市农业科学院、韶关学院</w:t>
      </w:r>
    </w:p>
    <w:p w14:paraId="12211E87">
      <w:pPr>
        <w:spacing w:line="360" w:lineRule="auto"/>
        <w:ind w:firstLine="562" w:firstLineChars="200"/>
        <w:rPr>
          <w:rFonts w:ascii="Times New Roman" w:hAnsi="Times New Roman" w:eastAsia="仿宋_GB2312"/>
          <w:b/>
          <w:sz w:val="28"/>
          <w:szCs w:val="28"/>
        </w:rPr>
      </w:pPr>
      <w:r>
        <w:rPr>
          <w:rFonts w:ascii="Times New Roman" w:hAnsi="Times New Roman" w:eastAsia="仿宋_GB2312"/>
          <w:b/>
          <w:sz w:val="28"/>
          <w:szCs w:val="28"/>
        </w:rPr>
        <w:t>品种来源：</w:t>
      </w:r>
      <w:r>
        <w:rPr>
          <w:rFonts w:ascii="Times New Roman" w:hAnsi="Times New Roman" w:eastAsia="仿宋_GB2312"/>
          <w:bCs/>
          <w:sz w:val="28"/>
          <w:szCs w:val="28"/>
        </w:rPr>
        <w:t>SQL001×SQL102</w:t>
      </w:r>
    </w:p>
    <w:p w14:paraId="1B9CCB01">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特征特性：</w:t>
      </w:r>
      <w:r>
        <w:rPr>
          <w:rFonts w:ascii="Times New Roman" w:hAnsi="Times New Roman" w:eastAsia="仿宋_GB2312"/>
          <w:bCs/>
          <w:sz w:val="28"/>
          <w:szCs w:val="28"/>
        </w:rPr>
        <w:t>青贮玉米品种。该品种在上海地区春播出苗至青贮收获期96.6天，比对照雅玉青贮8号早熟1.6天。株型半紧凑，植株高大，叶色绿，株高295.3厘米，穗位高102.1厘米，成株叶片数20片叶，持绿性好，茎叶多汁。茎秆粗壮，根系发达，抗倒耐旱。经测定，申科青002全株淀粉含量34.5%，中性洗涤纤维含量36.2%，酸性洗涤纤维含量18.1%，粗蛋白含量8.1%。</w:t>
      </w:r>
      <w:r>
        <w:rPr>
          <w:rFonts w:hint="eastAsia" w:ascii="Times New Roman" w:hAnsi="Times New Roman" w:eastAsia="仿宋_GB2312"/>
          <w:bCs/>
          <w:sz w:val="28"/>
          <w:szCs w:val="28"/>
        </w:rPr>
        <w:t>接种</w:t>
      </w:r>
      <w:r>
        <w:rPr>
          <w:rFonts w:ascii="Times New Roman" w:hAnsi="Times New Roman" w:eastAsia="仿宋_GB2312"/>
          <w:bCs/>
          <w:sz w:val="28"/>
          <w:szCs w:val="28"/>
        </w:rPr>
        <w:t>鉴定</w:t>
      </w:r>
      <w:r>
        <w:rPr>
          <w:rFonts w:hint="eastAsia" w:ascii="Times New Roman" w:hAnsi="Times New Roman" w:eastAsia="仿宋_GB2312"/>
          <w:bCs/>
          <w:sz w:val="28"/>
          <w:szCs w:val="28"/>
        </w:rPr>
        <w:t>，</w:t>
      </w:r>
      <w:r>
        <w:rPr>
          <w:rFonts w:ascii="Times New Roman" w:hAnsi="Times New Roman" w:eastAsia="仿宋_GB2312"/>
          <w:bCs/>
          <w:sz w:val="28"/>
          <w:szCs w:val="28"/>
        </w:rPr>
        <w:t>抗小斑病，抗纹枯病，中抗南方锈病，高抗茎腐病，抗穗腐病。</w:t>
      </w:r>
    </w:p>
    <w:p w14:paraId="6924B469">
      <w:pPr>
        <w:spacing w:line="360" w:lineRule="auto"/>
        <w:ind w:firstLine="562" w:firstLineChars="200"/>
        <w:rPr>
          <w:rFonts w:ascii="Times New Roman" w:hAnsi="Times New Roman" w:eastAsia="仿宋_GB2312"/>
          <w:bCs/>
          <w:sz w:val="28"/>
          <w:szCs w:val="28"/>
        </w:rPr>
      </w:pPr>
      <w:r>
        <w:rPr>
          <w:rFonts w:ascii="Times New Roman" w:hAnsi="Times New Roman" w:eastAsia="仿宋_GB2312"/>
          <w:b/>
          <w:sz w:val="28"/>
          <w:szCs w:val="28"/>
        </w:rPr>
        <w:t>产量表现：</w:t>
      </w:r>
      <w:r>
        <w:rPr>
          <w:rFonts w:ascii="Times New Roman" w:hAnsi="Times New Roman" w:eastAsia="仿宋_GB2312"/>
          <w:bCs/>
          <w:sz w:val="28"/>
          <w:szCs w:val="28"/>
        </w:rPr>
        <w:t>2024年参加上海市农业科学院组织的青贮玉米组区域试验，平均亩产生物干重1497.1千克，亩产生物鲜重（30%标准干物质含量）4990.3千克，比对照增产6.5%</w:t>
      </w:r>
      <w:r>
        <w:rPr>
          <w:rFonts w:hint="eastAsia" w:ascii="Times New Roman" w:hAnsi="Times New Roman" w:eastAsia="仿宋_GB2312"/>
          <w:bCs/>
          <w:sz w:val="28"/>
          <w:szCs w:val="28"/>
        </w:rPr>
        <w:t>；</w:t>
      </w:r>
      <w:r>
        <w:rPr>
          <w:rFonts w:ascii="Times New Roman" w:hAnsi="Times New Roman" w:eastAsia="仿宋_GB2312"/>
          <w:bCs/>
          <w:sz w:val="28"/>
          <w:szCs w:val="28"/>
        </w:rPr>
        <w:t>2025年续试，平均亩产生物干重1586.5千克，亩产生物鲜重（30%标准干物质含量）5288.3千克，比对照增产3.9%</w:t>
      </w:r>
      <w:r>
        <w:rPr>
          <w:rFonts w:hint="eastAsia" w:ascii="Times New Roman" w:hAnsi="Times New Roman" w:eastAsia="仿宋_GB2312"/>
          <w:bCs/>
          <w:sz w:val="28"/>
          <w:szCs w:val="28"/>
        </w:rPr>
        <w:t>；</w:t>
      </w:r>
      <w:r>
        <w:rPr>
          <w:rFonts w:ascii="Times New Roman" w:hAnsi="Times New Roman" w:eastAsia="仿宋_GB2312"/>
          <w:bCs/>
          <w:sz w:val="28"/>
          <w:szCs w:val="28"/>
        </w:rPr>
        <w:t>2025年参加上海市农业科学院组织的青贮玉米组</w:t>
      </w:r>
      <w:r>
        <w:rPr>
          <w:rFonts w:hint="eastAsia" w:ascii="Times New Roman" w:hAnsi="Times New Roman" w:eastAsia="仿宋_GB2312"/>
          <w:bCs/>
          <w:sz w:val="28"/>
          <w:szCs w:val="28"/>
        </w:rPr>
        <w:t>生产</w:t>
      </w:r>
      <w:r>
        <w:rPr>
          <w:rFonts w:ascii="Times New Roman" w:hAnsi="Times New Roman" w:eastAsia="仿宋_GB2312"/>
          <w:bCs/>
          <w:sz w:val="28"/>
          <w:szCs w:val="28"/>
        </w:rPr>
        <w:t>试验，平均亩产生物干重1568.8千克，亩产生物鲜重（30%标准干物质含量）5229.3千克，比对照增产4.2%。</w:t>
      </w:r>
    </w:p>
    <w:p w14:paraId="44B85005">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栽培技术要点：</w:t>
      </w:r>
      <w:r>
        <w:rPr>
          <w:rFonts w:ascii="Times New Roman" w:hAnsi="Times New Roman" w:eastAsia="仿宋_GB2312"/>
          <w:bCs/>
          <w:sz w:val="28"/>
          <w:szCs w:val="28"/>
        </w:rPr>
        <w:t>适宜播种期3月底至4月中上旬，密度4000株左右，苗期注意防治地老虎等地下害虫，后期需重点防治玉米螟。播种前施好底肥、种肥，大喇叭口时期追肥，适期收获。</w:t>
      </w:r>
    </w:p>
    <w:p w14:paraId="25AA45C4">
      <w:pPr>
        <w:spacing w:line="360" w:lineRule="auto"/>
        <w:ind w:firstLine="562" w:firstLineChars="200"/>
        <w:rPr>
          <w:rFonts w:ascii="Times New Roman" w:hAnsi="Times New Roman" w:eastAsia="仿宋_GB2312"/>
          <w:sz w:val="28"/>
          <w:szCs w:val="28"/>
        </w:rPr>
      </w:pPr>
      <w:r>
        <w:rPr>
          <w:rFonts w:ascii="Times New Roman" w:hAnsi="Times New Roman" w:eastAsia="仿宋_GB2312"/>
          <w:b/>
          <w:sz w:val="28"/>
          <w:szCs w:val="28"/>
        </w:rPr>
        <w:t>初审意见：</w:t>
      </w:r>
      <w:r>
        <w:rPr>
          <w:rFonts w:ascii="Times New Roman" w:hAnsi="Times New Roman" w:eastAsia="仿宋_GB2312"/>
          <w:sz w:val="28"/>
          <w:szCs w:val="28"/>
        </w:rPr>
        <w:t>该品种符合玉米品种审定标准，通过初审，适宜在上海市种植。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HYChangSongJ">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长城小标宋体">
    <w:altName w:val="微软雅黑"/>
    <w:panose1 w:val="00000000000000000000"/>
    <w:charset w:val="86"/>
    <w:family w:val="modern"/>
    <w:pitch w:val="default"/>
    <w:sig w:usb0="00000000" w:usb1="00000000" w:usb2="00000010"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3174491"/>
      <w:docPartObj>
        <w:docPartGallery w:val="AutoText"/>
      </w:docPartObj>
    </w:sdtPr>
    <w:sdtEndPr>
      <w:rPr>
        <w:rFonts w:asciiTheme="minorEastAsia" w:hAnsiTheme="minorEastAsia"/>
        <w:sz w:val="28"/>
        <w:szCs w:val="28"/>
      </w:rPr>
    </w:sdtEndPr>
    <w:sdtContent>
      <w:p w14:paraId="40D9BAF7">
        <w:pPr>
          <w:pStyle w:val="4"/>
          <w:jc w:val="center"/>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71"/>
    <w:rsid w:val="000102F5"/>
    <w:rsid w:val="000310FA"/>
    <w:rsid w:val="00074383"/>
    <w:rsid w:val="000774CB"/>
    <w:rsid w:val="00093929"/>
    <w:rsid w:val="000A00E5"/>
    <w:rsid w:val="000A49B4"/>
    <w:rsid w:val="000A4D3E"/>
    <w:rsid w:val="000A703D"/>
    <w:rsid w:val="000A7EF9"/>
    <w:rsid w:val="000B2E14"/>
    <w:rsid w:val="000D7431"/>
    <w:rsid w:val="000E7924"/>
    <w:rsid w:val="000F1365"/>
    <w:rsid w:val="000F6EBE"/>
    <w:rsid w:val="00113080"/>
    <w:rsid w:val="001176D6"/>
    <w:rsid w:val="001271EA"/>
    <w:rsid w:val="001443E7"/>
    <w:rsid w:val="00156302"/>
    <w:rsid w:val="00157198"/>
    <w:rsid w:val="00175D95"/>
    <w:rsid w:val="00181BA1"/>
    <w:rsid w:val="001E242F"/>
    <w:rsid w:val="001E2A86"/>
    <w:rsid w:val="001E5876"/>
    <w:rsid w:val="001F106B"/>
    <w:rsid w:val="001F5762"/>
    <w:rsid w:val="001F6543"/>
    <w:rsid w:val="002018BE"/>
    <w:rsid w:val="002023CF"/>
    <w:rsid w:val="002178BD"/>
    <w:rsid w:val="002308F2"/>
    <w:rsid w:val="00243982"/>
    <w:rsid w:val="00280A83"/>
    <w:rsid w:val="00292FC3"/>
    <w:rsid w:val="002B0CFE"/>
    <w:rsid w:val="002D1F9D"/>
    <w:rsid w:val="002D6D13"/>
    <w:rsid w:val="002E21CC"/>
    <w:rsid w:val="002E29F4"/>
    <w:rsid w:val="003012F6"/>
    <w:rsid w:val="00302B62"/>
    <w:rsid w:val="00303512"/>
    <w:rsid w:val="00304FC0"/>
    <w:rsid w:val="0031718A"/>
    <w:rsid w:val="003173D5"/>
    <w:rsid w:val="00322D10"/>
    <w:rsid w:val="00334900"/>
    <w:rsid w:val="003406BF"/>
    <w:rsid w:val="00343068"/>
    <w:rsid w:val="00344B68"/>
    <w:rsid w:val="003904CE"/>
    <w:rsid w:val="00390665"/>
    <w:rsid w:val="003965DC"/>
    <w:rsid w:val="003A3BE2"/>
    <w:rsid w:val="003A410F"/>
    <w:rsid w:val="003C17CB"/>
    <w:rsid w:val="003C3D23"/>
    <w:rsid w:val="003C4521"/>
    <w:rsid w:val="003C5D31"/>
    <w:rsid w:val="003D1EC5"/>
    <w:rsid w:val="003D5277"/>
    <w:rsid w:val="003E0636"/>
    <w:rsid w:val="003E33DD"/>
    <w:rsid w:val="003F03AC"/>
    <w:rsid w:val="003F6313"/>
    <w:rsid w:val="0041157E"/>
    <w:rsid w:val="004479A9"/>
    <w:rsid w:val="00456151"/>
    <w:rsid w:val="00460B89"/>
    <w:rsid w:val="00470A7C"/>
    <w:rsid w:val="0047123F"/>
    <w:rsid w:val="00473111"/>
    <w:rsid w:val="00476731"/>
    <w:rsid w:val="004A6C71"/>
    <w:rsid w:val="004B4911"/>
    <w:rsid w:val="00506042"/>
    <w:rsid w:val="0050613A"/>
    <w:rsid w:val="00514AA7"/>
    <w:rsid w:val="00523128"/>
    <w:rsid w:val="005247D1"/>
    <w:rsid w:val="0053589B"/>
    <w:rsid w:val="005436CA"/>
    <w:rsid w:val="005560DF"/>
    <w:rsid w:val="00556F6C"/>
    <w:rsid w:val="00562754"/>
    <w:rsid w:val="005878F7"/>
    <w:rsid w:val="005908C3"/>
    <w:rsid w:val="0059374B"/>
    <w:rsid w:val="00596558"/>
    <w:rsid w:val="005B1E56"/>
    <w:rsid w:val="005B6B52"/>
    <w:rsid w:val="005C258E"/>
    <w:rsid w:val="005D089B"/>
    <w:rsid w:val="005E66DC"/>
    <w:rsid w:val="00606990"/>
    <w:rsid w:val="00622AA9"/>
    <w:rsid w:val="00635B49"/>
    <w:rsid w:val="00652D25"/>
    <w:rsid w:val="006672E9"/>
    <w:rsid w:val="0068463B"/>
    <w:rsid w:val="00685813"/>
    <w:rsid w:val="00695961"/>
    <w:rsid w:val="00695D21"/>
    <w:rsid w:val="006A32A2"/>
    <w:rsid w:val="006A4F59"/>
    <w:rsid w:val="006A576C"/>
    <w:rsid w:val="006A5B6A"/>
    <w:rsid w:val="006A7D07"/>
    <w:rsid w:val="006C3155"/>
    <w:rsid w:val="006C372C"/>
    <w:rsid w:val="006D6E12"/>
    <w:rsid w:val="006E029E"/>
    <w:rsid w:val="006F7F10"/>
    <w:rsid w:val="00711E7D"/>
    <w:rsid w:val="0071288C"/>
    <w:rsid w:val="007265C1"/>
    <w:rsid w:val="00745BAB"/>
    <w:rsid w:val="00787687"/>
    <w:rsid w:val="007A28EA"/>
    <w:rsid w:val="007B770A"/>
    <w:rsid w:val="007D61AF"/>
    <w:rsid w:val="007E5EFE"/>
    <w:rsid w:val="007F19F0"/>
    <w:rsid w:val="007F3796"/>
    <w:rsid w:val="008106F6"/>
    <w:rsid w:val="00813FB3"/>
    <w:rsid w:val="0083484C"/>
    <w:rsid w:val="008409B3"/>
    <w:rsid w:val="00851974"/>
    <w:rsid w:val="008629F9"/>
    <w:rsid w:val="00866291"/>
    <w:rsid w:val="00873657"/>
    <w:rsid w:val="008A00C3"/>
    <w:rsid w:val="008A1BF6"/>
    <w:rsid w:val="008A514C"/>
    <w:rsid w:val="008A7BEC"/>
    <w:rsid w:val="008C301D"/>
    <w:rsid w:val="008D558B"/>
    <w:rsid w:val="008D7495"/>
    <w:rsid w:val="008E3751"/>
    <w:rsid w:val="008E7094"/>
    <w:rsid w:val="009347F1"/>
    <w:rsid w:val="00945719"/>
    <w:rsid w:val="00950502"/>
    <w:rsid w:val="00963EB7"/>
    <w:rsid w:val="00984B63"/>
    <w:rsid w:val="0098795F"/>
    <w:rsid w:val="0099367F"/>
    <w:rsid w:val="009A1D9B"/>
    <w:rsid w:val="009A2019"/>
    <w:rsid w:val="009B0FD1"/>
    <w:rsid w:val="009B25E7"/>
    <w:rsid w:val="009B51AE"/>
    <w:rsid w:val="009C44B3"/>
    <w:rsid w:val="009D21AF"/>
    <w:rsid w:val="009D53DA"/>
    <w:rsid w:val="00A174B6"/>
    <w:rsid w:val="00A31653"/>
    <w:rsid w:val="00A324FF"/>
    <w:rsid w:val="00A36411"/>
    <w:rsid w:val="00A51394"/>
    <w:rsid w:val="00A57795"/>
    <w:rsid w:val="00A6502D"/>
    <w:rsid w:val="00A701EE"/>
    <w:rsid w:val="00A80A47"/>
    <w:rsid w:val="00A86E33"/>
    <w:rsid w:val="00A9202D"/>
    <w:rsid w:val="00AA6A30"/>
    <w:rsid w:val="00AD6C9E"/>
    <w:rsid w:val="00AF3EA1"/>
    <w:rsid w:val="00AF5EE9"/>
    <w:rsid w:val="00AF6F8C"/>
    <w:rsid w:val="00B01C3C"/>
    <w:rsid w:val="00B221DF"/>
    <w:rsid w:val="00B3615A"/>
    <w:rsid w:val="00B517D2"/>
    <w:rsid w:val="00B54394"/>
    <w:rsid w:val="00B676DF"/>
    <w:rsid w:val="00B73376"/>
    <w:rsid w:val="00B82345"/>
    <w:rsid w:val="00B924B1"/>
    <w:rsid w:val="00BA04F3"/>
    <w:rsid w:val="00BA0E04"/>
    <w:rsid w:val="00BB6B98"/>
    <w:rsid w:val="00BD04D0"/>
    <w:rsid w:val="00BD5607"/>
    <w:rsid w:val="00BD588F"/>
    <w:rsid w:val="00BE5A15"/>
    <w:rsid w:val="00BE6922"/>
    <w:rsid w:val="00C20FB8"/>
    <w:rsid w:val="00C24EDE"/>
    <w:rsid w:val="00C300B1"/>
    <w:rsid w:val="00C31879"/>
    <w:rsid w:val="00C47083"/>
    <w:rsid w:val="00C53224"/>
    <w:rsid w:val="00C579C6"/>
    <w:rsid w:val="00C71818"/>
    <w:rsid w:val="00C7562D"/>
    <w:rsid w:val="00C77FA7"/>
    <w:rsid w:val="00CA2664"/>
    <w:rsid w:val="00CA4564"/>
    <w:rsid w:val="00CB186A"/>
    <w:rsid w:val="00CB38B9"/>
    <w:rsid w:val="00CB4DFB"/>
    <w:rsid w:val="00CE0EB5"/>
    <w:rsid w:val="00CE78DE"/>
    <w:rsid w:val="00CF37BA"/>
    <w:rsid w:val="00D051B6"/>
    <w:rsid w:val="00D07D33"/>
    <w:rsid w:val="00D106E3"/>
    <w:rsid w:val="00D22738"/>
    <w:rsid w:val="00D63061"/>
    <w:rsid w:val="00D709F8"/>
    <w:rsid w:val="00D819CA"/>
    <w:rsid w:val="00D9138A"/>
    <w:rsid w:val="00DA1072"/>
    <w:rsid w:val="00DA177A"/>
    <w:rsid w:val="00DB45A8"/>
    <w:rsid w:val="00DC1158"/>
    <w:rsid w:val="00DC17E5"/>
    <w:rsid w:val="00DD7D6A"/>
    <w:rsid w:val="00DE15CC"/>
    <w:rsid w:val="00DF45C4"/>
    <w:rsid w:val="00E228DE"/>
    <w:rsid w:val="00E25ABF"/>
    <w:rsid w:val="00E3016B"/>
    <w:rsid w:val="00E3372B"/>
    <w:rsid w:val="00E44A98"/>
    <w:rsid w:val="00E61B13"/>
    <w:rsid w:val="00E620A7"/>
    <w:rsid w:val="00E66A99"/>
    <w:rsid w:val="00E93D49"/>
    <w:rsid w:val="00E942EF"/>
    <w:rsid w:val="00E97BEB"/>
    <w:rsid w:val="00EA30C3"/>
    <w:rsid w:val="00EC0BFB"/>
    <w:rsid w:val="00EF09BD"/>
    <w:rsid w:val="00EF725A"/>
    <w:rsid w:val="00F37DCB"/>
    <w:rsid w:val="00F44BC6"/>
    <w:rsid w:val="00F55F10"/>
    <w:rsid w:val="00F609C8"/>
    <w:rsid w:val="00F71F04"/>
    <w:rsid w:val="00F750B1"/>
    <w:rsid w:val="00F946F1"/>
    <w:rsid w:val="00F96336"/>
    <w:rsid w:val="00F97609"/>
    <w:rsid w:val="00FA03E3"/>
    <w:rsid w:val="00FA10AD"/>
    <w:rsid w:val="00FA66BA"/>
    <w:rsid w:val="00FC28DF"/>
    <w:rsid w:val="00FC3F40"/>
    <w:rsid w:val="00FD3B85"/>
    <w:rsid w:val="00FE4264"/>
    <w:rsid w:val="2ED60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keepNext/>
      <w:keepLines/>
      <w:widowControl/>
      <w:adjustRightInd w:val="0"/>
      <w:snapToGrid w:val="0"/>
      <w:spacing w:line="360" w:lineRule="auto"/>
      <w:jc w:val="center"/>
      <w:outlineLvl w:val="0"/>
    </w:pPr>
    <w:rPr>
      <w:rFonts w:ascii="Times New Roman" w:hAnsi="Times New Roman" w:eastAsia="仿宋_GB2312"/>
      <w:b/>
      <w:bCs/>
      <w:kern w:val="44"/>
      <w:sz w:val="32"/>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9">
    <w:name w:val="Default"/>
    <w:uiPriority w:val="0"/>
    <w:pPr>
      <w:widowControl w:val="0"/>
      <w:autoSpaceDE w:val="0"/>
      <w:autoSpaceDN w:val="0"/>
      <w:adjustRightInd w:val="0"/>
    </w:pPr>
    <w:rPr>
      <w:rFonts w:ascii="华文仿宋" w:hAnsi="华文仿宋" w:eastAsia="宋体" w:cs="HYChangSongJ"/>
      <w:color w:val="000000"/>
      <w:kern w:val="0"/>
      <w:sz w:val="32"/>
      <w:szCs w:val="24"/>
      <w:lang w:val="en-US" w:eastAsia="zh-CN" w:bidi="ar-SA"/>
    </w:rPr>
  </w:style>
  <w:style w:type="character" w:customStyle="1" w:styleId="10">
    <w:name w:val="标题 1 字符"/>
    <w:basedOn w:val="8"/>
    <w:link w:val="2"/>
    <w:uiPriority w:val="9"/>
    <w:rPr>
      <w:rFonts w:ascii="Times New Roman" w:hAnsi="Times New Roman" w:eastAsia="仿宋_GB2312" w:cs="Times New Roman"/>
      <w:b/>
      <w:bCs/>
      <w:kern w:val="44"/>
      <w:sz w:val="32"/>
      <w:szCs w:val="28"/>
    </w:rPr>
  </w:style>
  <w:style w:type="character" w:customStyle="1" w:styleId="11">
    <w:name w:val="页脚 字符"/>
    <w:basedOn w:val="8"/>
    <w:link w:val="4"/>
    <w:uiPriority w:val="99"/>
    <w:rPr>
      <w:sz w:val="18"/>
      <w:szCs w:val="18"/>
    </w:rPr>
  </w:style>
  <w:style w:type="character" w:customStyle="1" w:styleId="12">
    <w:name w:val="页眉 字符"/>
    <w:basedOn w:val="8"/>
    <w:link w:val="5"/>
    <w:uiPriority w:val="99"/>
    <w:rPr>
      <w:rFonts w:ascii="Calibri" w:hAnsi="Calibri" w:eastAsia="宋体" w:cs="Times New Roman"/>
      <w:sz w:val="18"/>
      <w:szCs w:val="18"/>
    </w:rPr>
  </w:style>
  <w:style w:type="character" w:customStyle="1" w:styleId="13">
    <w:name w:val="批注框文本 字符"/>
    <w:basedOn w:val="8"/>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8EB6C-B703-4D2C-9419-6280C32B9DD1}">
  <ds:schemaRefs/>
</ds:datastoreItem>
</file>

<file path=docProps/app.xml><?xml version="1.0" encoding="utf-8"?>
<Properties xmlns="http://schemas.openxmlformats.org/officeDocument/2006/extended-properties" xmlns:vt="http://schemas.openxmlformats.org/officeDocument/2006/docPropsVTypes">
  <Template>Normal</Template>
  <Pages>17</Pages>
  <Words>472</Words>
  <Characters>507</Characters>
  <Lines>264</Lines>
  <Paragraphs>207</Paragraphs>
  <TotalTime>713</TotalTime>
  <ScaleCrop>false</ScaleCrop>
  <LinksUpToDate>false</LinksUpToDate>
  <CharactersWithSpaces>546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2022-07-01T08:29:00Z</dcterms:created>
  <dc:creator>zz_lmb</dc:creator>
  <cp:lastModifiedBy>yms</cp:lastModifiedBy>
  <cp:lastPrinted>2026-05-11T03:03:00Z</cp:lastPrinted>
  <dcterms:modified xsi:type="dcterms:W3CDTF">2026-05-27T01:53:59Z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eyJoZGlkIjoiYzNiNmU3ODBhNjNmMzM1ZWY3YmI4MzliOTY3NGMxNzMiLCJ1c2VySWQiOiIxNjkwMzU1OTI0In0=</vt:lpwstr>
  </property>
  <property fmtid="{D5CDD505-2E9C-101B-9397-08002B2CF9AE}" pid="3" name="KSOProductBuildVer">
    <vt:lpwstr>2052-12.1.0.26375</vt:lpwstr>
  </property>
  <property fmtid="{D5CDD505-2E9C-101B-9397-08002B2CF9AE}" pid="4" name="ICV">
    <vt:lpwstr>53B41C7279074050ACF1A370482F169C_13</vt:lpwstr>
  </property>
</Properties>
</file>