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61" w:rsidRPr="00CA56AD" w:rsidRDefault="00353561" w:rsidP="00353561">
      <w:pPr>
        <w:jc w:val="center"/>
        <w:rPr>
          <w:rFonts w:ascii="方正小标宋简体" w:eastAsia="方正小标宋简体" w:hAnsi="华文中宋"/>
          <w:sz w:val="44"/>
          <w:szCs w:val="44"/>
        </w:rPr>
      </w:pPr>
      <w:r w:rsidRPr="00CA56AD">
        <w:rPr>
          <w:rFonts w:ascii="方正小标宋简体" w:eastAsia="方正小标宋简体" w:hAnsi="华文中宋" w:hint="eastAsia"/>
          <w:sz w:val="44"/>
          <w:szCs w:val="44"/>
        </w:rPr>
        <w:t>绿色食品质量安全突发事件应急预案</w:t>
      </w:r>
    </w:p>
    <w:p w:rsidR="00353561" w:rsidRDefault="00353561" w:rsidP="00353561">
      <w:pPr>
        <w:rPr>
          <w:rFonts w:ascii="仿宋" w:eastAsia="仿宋" w:hAnsi="仿宋"/>
          <w:sz w:val="32"/>
          <w:szCs w:val="32"/>
        </w:rPr>
      </w:pPr>
    </w:p>
    <w:p w:rsidR="00353561" w:rsidRPr="00E62680" w:rsidRDefault="00353561" w:rsidP="00353561">
      <w:pPr>
        <w:rPr>
          <w:rFonts w:ascii="黑体" w:eastAsia="黑体" w:hAnsi="黑体"/>
          <w:sz w:val="32"/>
          <w:szCs w:val="32"/>
        </w:rPr>
      </w:pPr>
      <w:r w:rsidRPr="00E62680">
        <w:rPr>
          <w:rFonts w:ascii="黑体" w:eastAsia="黑体" w:hAnsi="黑体" w:hint="eastAsia"/>
          <w:sz w:val="32"/>
          <w:szCs w:val="32"/>
        </w:rPr>
        <w:t>1 总则</w:t>
      </w:r>
    </w:p>
    <w:p w:rsidR="00353561" w:rsidRPr="00E62680" w:rsidRDefault="00353561" w:rsidP="00353561">
      <w:pPr>
        <w:ind w:firstLineChars="196" w:firstLine="630"/>
        <w:rPr>
          <w:rFonts w:ascii="楷体" w:eastAsia="楷体" w:hAnsi="楷体"/>
          <w:b/>
          <w:sz w:val="32"/>
          <w:szCs w:val="32"/>
        </w:rPr>
      </w:pPr>
      <w:r w:rsidRPr="00E62680">
        <w:rPr>
          <w:rFonts w:ascii="楷体" w:eastAsia="楷体" w:hAnsi="楷体" w:hint="eastAsia"/>
          <w:b/>
          <w:sz w:val="32"/>
          <w:szCs w:val="32"/>
        </w:rPr>
        <w:t>1.1 编制目的</w:t>
      </w:r>
    </w:p>
    <w:p w:rsidR="00353561" w:rsidRDefault="00353561" w:rsidP="00353561">
      <w:pPr>
        <w:ind w:firstLine="636"/>
        <w:rPr>
          <w:rFonts w:ascii="仿宋" w:eastAsia="仿宋" w:hAnsi="仿宋"/>
          <w:sz w:val="32"/>
          <w:szCs w:val="32"/>
        </w:rPr>
      </w:pPr>
      <w:r>
        <w:rPr>
          <w:rFonts w:ascii="仿宋" w:eastAsia="仿宋" w:hAnsi="仿宋" w:hint="eastAsia"/>
          <w:sz w:val="32"/>
          <w:szCs w:val="32"/>
        </w:rPr>
        <w:t>建立健全绿色食品</w:t>
      </w:r>
      <w:r w:rsidRPr="007B7DAE">
        <w:rPr>
          <w:rFonts w:ascii="仿宋" w:eastAsia="仿宋" w:hAnsi="仿宋"/>
          <w:sz w:val="32"/>
          <w:szCs w:val="32"/>
        </w:rPr>
        <w:t>质量安全</w:t>
      </w:r>
      <w:hyperlink r:id="rId4" w:tgtFrame="_blank" w:history="1">
        <w:r w:rsidRPr="007B7DAE">
          <w:rPr>
            <w:rFonts w:ascii="仿宋" w:eastAsia="仿宋" w:hAnsi="仿宋"/>
            <w:sz w:val="32"/>
            <w:szCs w:val="32"/>
          </w:rPr>
          <w:t>突发</w:t>
        </w:r>
      </w:hyperlink>
      <w:r w:rsidRPr="007B7DAE">
        <w:rPr>
          <w:rFonts w:ascii="仿宋" w:eastAsia="仿宋" w:hAnsi="仿宋"/>
          <w:sz w:val="32"/>
          <w:szCs w:val="32"/>
        </w:rPr>
        <w:t>事件</w:t>
      </w:r>
      <w:r>
        <w:rPr>
          <w:rFonts w:ascii="仿宋" w:eastAsia="仿宋" w:hAnsi="仿宋" w:hint="eastAsia"/>
          <w:sz w:val="32"/>
          <w:szCs w:val="32"/>
        </w:rPr>
        <w:t>应急处置</w:t>
      </w:r>
      <w:r w:rsidRPr="007B7DAE">
        <w:rPr>
          <w:rFonts w:ascii="仿宋" w:eastAsia="仿宋" w:hAnsi="仿宋"/>
          <w:sz w:val="32"/>
          <w:szCs w:val="32"/>
        </w:rPr>
        <w:t>机制，有效</w:t>
      </w:r>
      <w:hyperlink r:id="rId5" w:tgtFrame="_blank" w:history="1">
        <w:r w:rsidRPr="007B7DAE">
          <w:rPr>
            <w:rFonts w:ascii="仿宋" w:eastAsia="仿宋" w:hAnsi="仿宋"/>
            <w:sz w:val="32"/>
            <w:szCs w:val="32"/>
          </w:rPr>
          <w:t>预防</w:t>
        </w:r>
      </w:hyperlink>
      <w:r w:rsidRPr="007B7DAE">
        <w:rPr>
          <w:rFonts w:ascii="仿宋" w:eastAsia="仿宋" w:hAnsi="仿宋"/>
          <w:sz w:val="32"/>
          <w:szCs w:val="32"/>
        </w:rPr>
        <w:t>、积极应对</w:t>
      </w:r>
      <w:r>
        <w:rPr>
          <w:rFonts w:ascii="仿宋" w:eastAsia="仿宋" w:hAnsi="仿宋" w:hint="eastAsia"/>
          <w:sz w:val="32"/>
          <w:szCs w:val="32"/>
        </w:rPr>
        <w:t>绿色食品</w:t>
      </w:r>
      <w:r w:rsidRPr="007B7DAE">
        <w:rPr>
          <w:rFonts w:ascii="仿宋" w:eastAsia="仿宋" w:hAnsi="仿宋"/>
          <w:sz w:val="32"/>
          <w:szCs w:val="32"/>
        </w:rPr>
        <w:t>质量安全</w:t>
      </w:r>
      <w:hyperlink r:id="rId6" w:tgtFrame="_blank" w:history="1">
        <w:r w:rsidRPr="007B7DAE">
          <w:rPr>
            <w:rFonts w:ascii="仿宋" w:eastAsia="仿宋" w:hAnsi="仿宋"/>
            <w:sz w:val="32"/>
            <w:szCs w:val="32"/>
          </w:rPr>
          <w:t>突发事件</w:t>
        </w:r>
      </w:hyperlink>
      <w:r w:rsidRPr="007B7DAE">
        <w:rPr>
          <w:rFonts w:ascii="仿宋" w:eastAsia="仿宋" w:hAnsi="仿宋"/>
          <w:sz w:val="32"/>
          <w:szCs w:val="32"/>
        </w:rPr>
        <w:t>，提高应急处置工作效率，最大限度地减少</w:t>
      </w:r>
      <w:r>
        <w:rPr>
          <w:rFonts w:ascii="仿宋" w:eastAsia="仿宋" w:hAnsi="仿宋" w:hint="eastAsia"/>
          <w:sz w:val="32"/>
          <w:szCs w:val="32"/>
        </w:rPr>
        <w:t>绿色食品</w:t>
      </w:r>
      <w:r w:rsidRPr="007B7DAE">
        <w:rPr>
          <w:rFonts w:ascii="仿宋" w:eastAsia="仿宋" w:hAnsi="仿宋"/>
          <w:sz w:val="32"/>
          <w:szCs w:val="32"/>
        </w:rPr>
        <w:t>质量安全突发事件的危害，</w:t>
      </w:r>
      <w:r>
        <w:rPr>
          <w:rFonts w:ascii="仿宋" w:eastAsia="仿宋" w:hAnsi="仿宋" w:hint="eastAsia"/>
          <w:sz w:val="32"/>
          <w:szCs w:val="32"/>
        </w:rPr>
        <w:t>防范行业性重大质量安全风险，保障消费者健康、生命安全和</w:t>
      </w:r>
      <w:r w:rsidRPr="00B32040">
        <w:rPr>
          <w:rFonts w:ascii="仿宋" w:eastAsia="仿宋" w:hAnsi="仿宋" w:hint="eastAsia"/>
          <w:sz w:val="32"/>
          <w:szCs w:val="32"/>
        </w:rPr>
        <w:t>绿色食品</w:t>
      </w:r>
      <w:r>
        <w:rPr>
          <w:rFonts w:ascii="仿宋" w:eastAsia="仿宋" w:hAnsi="仿宋" w:hint="eastAsia"/>
          <w:sz w:val="32"/>
          <w:szCs w:val="32"/>
        </w:rPr>
        <w:t>事业持续健康发展，依法维护</w:t>
      </w:r>
      <w:bookmarkStart w:id="0" w:name="_Hlk42708714"/>
      <w:r>
        <w:rPr>
          <w:rFonts w:ascii="仿宋" w:eastAsia="仿宋" w:hAnsi="仿宋" w:hint="eastAsia"/>
          <w:sz w:val="32"/>
          <w:szCs w:val="32"/>
        </w:rPr>
        <w:t>绿色食品</w:t>
      </w:r>
      <w:bookmarkEnd w:id="0"/>
      <w:r>
        <w:rPr>
          <w:rFonts w:ascii="仿宋" w:eastAsia="仿宋" w:hAnsi="仿宋" w:hint="eastAsia"/>
          <w:sz w:val="32"/>
          <w:szCs w:val="32"/>
        </w:rPr>
        <w:t>品牌的美誉度和公信力。</w:t>
      </w:r>
    </w:p>
    <w:p w:rsidR="00353561" w:rsidRPr="00E62680" w:rsidRDefault="00353561" w:rsidP="00353561">
      <w:pPr>
        <w:ind w:firstLineChars="200" w:firstLine="643"/>
        <w:rPr>
          <w:rFonts w:ascii="楷体" w:eastAsia="楷体" w:hAnsi="楷体"/>
          <w:b/>
          <w:sz w:val="32"/>
          <w:szCs w:val="32"/>
        </w:rPr>
      </w:pPr>
      <w:r w:rsidRPr="00E62680">
        <w:rPr>
          <w:rFonts w:ascii="楷体" w:eastAsia="楷体" w:hAnsi="楷体" w:hint="eastAsia"/>
          <w:b/>
          <w:sz w:val="32"/>
          <w:szCs w:val="32"/>
        </w:rPr>
        <w:t>1.2 编制依据</w:t>
      </w:r>
    </w:p>
    <w:p w:rsidR="00353561" w:rsidRDefault="00353561" w:rsidP="00353561">
      <w:pPr>
        <w:ind w:firstLine="636"/>
        <w:rPr>
          <w:rFonts w:ascii="仿宋" w:eastAsia="仿宋" w:hAnsi="仿宋"/>
          <w:sz w:val="32"/>
          <w:szCs w:val="32"/>
        </w:rPr>
      </w:pPr>
      <w:r w:rsidRPr="008151E0">
        <w:rPr>
          <w:rFonts w:ascii="仿宋" w:eastAsia="仿宋" w:hAnsi="仿宋"/>
          <w:sz w:val="32"/>
          <w:szCs w:val="32"/>
        </w:rPr>
        <w:t>根据《</w:t>
      </w:r>
      <w:hyperlink r:id="rId7" w:tgtFrame="_blank" w:history="1">
        <w:r w:rsidRPr="008151E0">
          <w:rPr>
            <w:rFonts w:ascii="仿宋" w:eastAsia="仿宋" w:hAnsi="仿宋"/>
            <w:sz w:val="32"/>
            <w:szCs w:val="32"/>
          </w:rPr>
          <w:t>中华人民共和国突发事件应对法</w:t>
        </w:r>
      </w:hyperlink>
      <w:r w:rsidRPr="008151E0">
        <w:rPr>
          <w:rFonts w:ascii="仿宋" w:eastAsia="仿宋" w:hAnsi="仿宋"/>
          <w:sz w:val="32"/>
          <w:szCs w:val="32"/>
        </w:rPr>
        <w:t>》</w:t>
      </w:r>
      <w:r>
        <w:rPr>
          <w:rFonts w:ascii="仿宋" w:eastAsia="仿宋" w:hAnsi="仿宋" w:hint="eastAsia"/>
          <w:sz w:val="32"/>
          <w:szCs w:val="32"/>
        </w:rPr>
        <w:t>《中华人民共和国商标法》</w:t>
      </w:r>
      <w:r w:rsidRPr="008151E0">
        <w:rPr>
          <w:rFonts w:ascii="仿宋" w:eastAsia="仿宋" w:hAnsi="仿宋"/>
          <w:sz w:val="32"/>
          <w:szCs w:val="32"/>
        </w:rPr>
        <w:t>《</w:t>
      </w:r>
      <w:hyperlink r:id="rId8" w:tgtFrame="_blank" w:history="1">
        <w:r w:rsidRPr="008151E0">
          <w:rPr>
            <w:rFonts w:ascii="仿宋" w:eastAsia="仿宋" w:hAnsi="仿宋"/>
            <w:sz w:val="32"/>
            <w:szCs w:val="32"/>
          </w:rPr>
          <w:t>中华人民共和国食品安全法</w:t>
        </w:r>
      </w:hyperlink>
      <w:r w:rsidRPr="008151E0">
        <w:rPr>
          <w:rFonts w:ascii="仿宋" w:eastAsia="仿宋" w:hAnsi="仿宋"/>
          <w:sz w:val="32"/>
          <w:szCs w:val="32"/>
        </w:rPr>
        <w:t>》《</w:t>
      </w:r>
      <w:hyperlink r:id="rId9" w:tgtFrame="_blank" w:history="1">
        <w:r w:rsidRPr="008151E0">
          <w:rPr>
            <w:rFonts w:ascii="仿宋" w:eastAsia="仿宋" w:hAnsi="仿宋"/>
            <w:sz w:val="32"/>
            <w:szCs w:val="32"/>
          </w:rPr>
          <w:t>中华人民共和国农产品质量安全法</w:t>
        </w:r>
      </w:hyperlink>
      <w:r w:rsidRPr="008151E0">
        <w:rPr>
          <w:rFonts w:ascii="仿宋" w:eastAsia="仿宋" w:hAnsi="仿宋"/>
          <w:sz w:val="32"/>
          <w:szCs w:val="32"/>
        </w:rPr>
        <w:t>》《</w:t>
      </w:r>
      <w:hyperlink r:id="rId10" w:tgtFrame="_blank" w:history="1">
        <w:r w:rsidRPr="008151E0">
          <w:rPr>
            <w:rFonts w:ascii="仿宋" w:eastAsia="仿宋" w:hAnsi="仿宋"/>
            <w:sz w:val="32"/>
            <w:szCs w:val="32"/>
          </w:rPr>
          <w:t>国家食品安全事故应急预案</w:t>
        </w:r>
      </w:hyperlink>
      <w:r w:rsidRPr="008151E0">
        <w:rPr>
          <w:rFonts w:ascii="仿宋" w:eastAsia="仿宋" w:hAnsi="仿宋"/>
          <w:sz w:val="32"/>
          <w:szCs w:val="32"/>
        </w:rPr>
        <w:t>》《</w:t>
      </w:r>
      <w:hyperlink r:id="rId11" w:tgtFrame="_blank" w:history="1">
        <w:r w:rsidRPr="008151E0">
          <w:rPr>
            <w:rFonts w:ascii="仿宋" w:eastAsia="仿宋" w:hAnsi="仿宋"/>
            <w:sz w:val="32"/>
            <w:szCs w:val="32"/>
          </w:rPr>
          <w:t>国家突发公共事件总体应急预案</w:t>
        </w:r>
      </w:hyperlink>
      <w:r w:rsidRPr="008151E0">
        <w:rPr>
          <w:rFonts w:ascii="仿宋" w:eastAsia="仿宋" w:hAnsi="仿宋"/>
          <w:sz w:val="32"/>
          <w:szCs w:val="32"/>
        </w:rPr>
        <w:t>》《农业部农业突发公共事件应急预案管理办法》</w:t>
      </w:r>
      <w:r>
        <w:rPr>
          <w:rFonts w:ascii="仿宋" w:eastAsia="仿宋" w:hAnsi="仿宋" w:hint="eastAsia"/>
          <w:sz w:val="32"/>
          <w:szCs w:val="32"/>
        </w:rPr>
        <w:t>《农产品质量安全突发事件应急预案》《绿色食品标志管理办法》《绿色食品质量安全预警管理规范》（试行）</w:t>
      </w:r>
      <w:r>
        <w:rPr>
          <w:rFonts w:ascii="仿宋" w:eastAsia="仿宋" w:hAnsi="仿宋"/>
          <w:sz w:val="32"/>
          <w:szCs w:val="32"/>
        </w:rPr>
        <w:t>等法律法规</w:t>
      </w:r>
      <w:r>
        <w:rPr>
          <w:rFonts w:ascii="仿宋" w:eastAsia="仿宋" w:hAnsi="仿宋" w:hint="eastAsia"/>
          <w:sz w:val="32"/>
          <w:szCs w:val="32"/>
        </w:rPr>
        <w:t>和规章</w:t>
      </w:r>
      <w:r>
        <w:rPr>
          <w:rFonts w:ascii="仿宋" w:eastAsia="仿宋" w:hAnsi="仿宋"/>
          <w:sz w:val="32"/>
          <w:szCs w:val="32"/>
        </w:rPr>
        <w:t>制度</w:t>
      </w:r>
      <w:r w:rsidRPr="008151E0">
        <w:rPr>
          <w:rFonts w:ascii="仿宋" w:eastAsia="仿宋" w:hAnsi="仿宋"/>
          <w:sz w:val="32"/>
          <w:szCs w:val="32"/>
        </w:rPr>
        <w:t>，制定本预案。</w:t>
      </w:r>
    </w:p>
    <w:p w:rsidR="00353561" w:rsidRPr="00E62680" w:rsidRDefault="00353561" w:rsidP="00353561">
      <w:pPr>
        <w:ind w:firstLineChars="200" w:firstLine="643"/>
        <w:rPr>
          <w:rFonts w:ascii="楷体" w:eastAsia="楷体" w:hAnsi="楷体"/>
          <w:b/>
          <w:sz w:val="32"/>
          <w:szCs w:val="32"/>
        </w:rPr>
      </w:pPr>
      <w:r>
        <w:rPr>
          <w:rFonts w:ascii="楷体" w:eastAsia="楷体" w:hAnsi="楷体" w:hint="eastAsia"/>
          <w:b/>
          <w:sz w:val="32"/>
          <w:szCs w:val="32"/>
        </w:rPr>
        <w:t xml:space="preserve">1.3 </w:t>
      </w:r>
      <w:r w:rsidRPr="00E62680">
        <w:rPr>
          <w:rFonts w:ascii="楷体" w:eastAsia="楷体" w:hAnsi="楷体"/>
          <w:b/>
          <w:sz w:val="32"/>
          <w:szCs w:val="32"/>
        </w:rPr>
        <w:t>处置原则</w:t>
      </w:r>
    </w:p>
    <w:p w:rsidR="00353561" w:rsidRDefault="00353561" w:rsidP="00353561">
      <w:pPr>
        <w:ind w:firstLine="636"/>
        <w:rPr>
          <w:rFonts w:ascii="仿宋" w:eastAsia="仿宋" w:hAnsi="仿宋"/>
          <w:sz w:val="32"/>
          <w:szCs w:val="32"/>
        </w:rPr>
      </w:pPr>
      <w:r w:rsidRPr="00D8485C">
        <w:rPr>
          <w:rFonts w:ascii="仿宋" w:eastAsia="仿宋" w:hAnsi="仿宋"/>
          <w:sz w:val="32"/>
          <w:szCs w:val="32"/>
        </w:rPr>
        <w:t>在</w:t>
      </w:r>
      <w:r>
        <w:rPr>
          <w:rFonts w:ascii="仿宋" w:eastAsia="仿宋" w:hAnsi="仿宋" w:hint="eastAsia"/>
          <w:sz w:val="32"/>
          <w:szCs w:val="32"/>
        </w:rPr>
        <w:t>农业</w:t>
      </w:r>
      <w:r>
        <w:rPr>
          <w:rFonts w:ascii="仿宋" w:eastAsia="仿宋" w:hAnsi="仿宋"/>
          <w:sz w:val="32"/>
          <w:szCs w:val="32"/>
        </w:rPr>
        <w:t>农村部</w:t>
      </w:r>
      <w:r w:rsidRPr="00D8485C">
        <w:rPr>
          <w:rFonts w:ascii="仿宋" w:eastAsia="仿宋" w:hAnsi="仿宋"/>
          <w:sz w:val="32"/>
          <w:szCs w:val="32"/>
        </w:rPr>
        <w:t>的统一领导</w:t>
      </w:r>
      <w:r>
        <w:rPr>
          <w:rFonts w:ascii="仿宋" w:eastAsia="仿宋" w:hAnsi="仿宋"/>
          <w:sz w:val="32"/>
          <w:szCs w:val="32"/>
        </w:rPr>
        <w:t>下</w:t>
      </w:r>
      <w:r w:rsidRPr="00D8485C">
        <w:rPr>
          <w:rFonts w:ascii="仿宋" w:eastAsia="仿宋" w:hAnsi="仿宋"/>
          <w:sz w:val="32"/>
          <w:szCs w:val="32"/>
        </w:rPr>
        <w:t>，按照《</w:t>
      </w:r>
      <w:r>
        <w:rPr>
          <w:rFonts w:ascii="仿宋" w:eastAsia="仿宋" w:hAnsi="仿宋" w:hint="eastAsia"/>
          <w:sz w:val="32"/>
          <w:szCs w:val="32"/>
        </w:rPr>
        <w:t>绿色</w:t>
      </w:r>
      <w:r>
        <w:rPr>
          <w:rFonts w:ascii="仿宋" w:eastAsia="仿宋" w:hAnsi="仿宋"/>
          <w:sz w:val="32"/>
          <w:szCs w:val="32"/>
        </w:rPr>
        <w:t>食品标志管理办法</w:t>
      </w:r>
      <w:r w:rsidRPr="00D8485C">
        <w:rPr>
          <w:rFonts w:ascii="仿宋" w:eastAsia="仿宋" w:hAnsi="仿宋"/>
          <w:sz w:val="32"/>
          <w:szCs w:val="32"/>
        </w:rPr>
        <w:t>》</w:t>
      </w:r>
      <w:r>
        <w:rPr>
          <w:rFonts w:ascii="仿宋" w:eastAsia="仿宋" w:hAnsi="仿宋"/>
          <w:sz w:val="32"/>
          <w:szCs w:val="32"/>
        </w:rPr>
        <w:t>及有关规定</w:t>
      </w:r>
      <w:r>
        <w:rPr>
          <w:rFonts w:ascii="仿宋" w:eastAsia="仿宋" w:hAnsi="仿宋" w:hint="eastAsia"/>
          <w:sz w:val="32"/>
          <w:szCs w:val="32"/>
        </w:rPr>
        <w:t>，</w:t>
      </w:r>
      <w:r>
        <w:rPr>
          <w:rFonts w:ascii="仿宋" w:eastAsia="仿宋" w:hAnsi="仿宋"/>
          <w:sz w:val="32"/>
          <w:szCs w:val="32"/>
        </w:rPr>
        <w:t>由中心组织</w:t>
      </w:r>
      <w:r>
        <w:rPr>
          <w:rFonts w:ascii="仿宋" w:eastAsia="仿宋" w:hAnsi="仿宋" w:hint="eastAsia"/>
          <w:sz w:val="32"/>
          <w:szCs w:val="32"/>
        </w:rPr>
        <w:t>省级绿色食品工作机构实施</w:t>
      </w:r>
      <w:r w:rsidRPr="00D8485C">
        <w:rPr>
          <w:rFonts w:ascii="仿宋" w:eastAsia="仿宋" w:hAnsi="仿宋"/>
          <w:sz w:val="32"/>
          <w:szCs w:val="32"/>
        </w:rPr>
        <w:t>，</w:t>
      </w:r>
      <w:r>
        <w:rPr>
          <w:rFonts w:ascii="仿宋" w:eastAsia="仿宋" w:hAnsi="仿宋"/>
          <w:sz w:val="32"/>
          <w:szCs w:val="32"/>
        </w:rPr>
        <w:t>各级</w:t>
      </w:r>
      <w:r>
        <w:rPr>
          <w:rFonts w:ascii="仿宋" w:eastAsia="仿宋" w:hAnsi="仿宋" w:hint="eastAsia"/>
          <w:sz w:val="32"/>
          <w:szCs w:val="32"/>
        </w:rPr>
        <w:t>绿色食品工作机构</w:t>
      </w:r>
      <w:r w:rsidRPr="00D8485C">
        <w:rPr>
          <w:rFonts w:ascii="仿宋" w:eastAsia="仿宋" w:hAnsi="仿宋"/>
          <w:sz w:val="32"/>
          <w:szCs w:val="32"/>
        </w:rPr>
        <w:t>根据职责分工，依法开展工作。</w:t>
      </w:r>
    </w:p>
    <w:p w:rsidR="00353561" w:rsidRDefault="00353561" w:rsidP="00353561">
      <w:pPr>
        <w:ind w:firstLine="636"/>
        <w:rPr>
          <w:rFonts w:ascii="仿宋" w:eastAsia="仿宋" w:hAnsi="仿宋"/>
          <w:sz w:val="32"/>
          <w:szCs w:val="32"/>
        </w:rPr>
      </w:pPr>
      <w:r>
        <w:rPr>
          <w:rFonts w:ascii="仿宋" w:eastAsia="仿宋" w:hAnsi="仿宋" w:hint="eastAsia"/>
          <w:sz w:val="32"/>
          <w:szCs w:val="32"/>
        </w:rPr>
        <w:lastRenderedPageBreak/>
        <w:t>（1）以人为本，减少危害。</w:t>
      </w:r>
      <w:r>
        <w:rPr>
          <w:rFonts w:ascii="仿宋" w:eastAsia="仿宋" w:hAnsi="仿宋"/>
          <w:sz w:val="32"/>
          <w:szCs w:val="32"/>
        </w:rPr>
        <w:t>把保障消费者</w:t>
      </w:r>
      <w:r w:rsidRPr="00D8485C">
        <w:rPr>
          <w:rFonts w:ascii="仿宋" w:eastAsia="仿宋" w:hAnsi="仿宋"/>
          <w:sz w:val="32"/>
          <w:szCs w:val="32"/>
        </w:rPr>
        <w:t>健康和生命安全作为应急处置的首要任务，最大限度减少</w:t>
      </w:r>
      <w:r>
        <w:rPr>
          <w:rFonts w:ascii="仿宋" w:eastAsia="仿宋" w:hAnsi="仿宋" w:hint="eastAsia"/>
          <w:sz w:val="32"/>
          <w:szCs w:val="32"/>
        </w:rPr>
        <w:t>绿色食品</w:t>
      </w:r>
      <w:r w:rsidRPr="00D8485C">
        <w:rPr>
          <w:rFonts w:ascii="仿宋" w:eastAsia="仿宋" w:hAnsi="仿宋"/>
          <w:sz w:val="32"/>
          <w:szCs w:val="32"/>
        </w:rPr>
        <w:t>质量安全突发事件造成的健康损害和人员伤亡。</w:t>
      </w:r>
    </w:p>
    <w:p w:rsidR="00353561" w:rsidRDefault="00353561" w:rsidP="00353561">
      <w:pPr>
        <w:ind w:firstLine="636"/>
        <w:rPr>
          <w:rFonts w:ascii="仿宋" w:eastAsia="仿宋" w:hAnsi="仿宋"/>
          <w:sz w:val="32"/>
          <w:szCs w:val="32"/>
        </w:rPr>
      </w:pPr>
      <w:r>
        <w:rPr>
          <w:rFonts w:ascii="仿宋" w:eastAsia="仿宋" w:hAnsi="仿宋" w:hint="eastAsia"/>
          <w:sz w:val="32"/>
          <w:szCs w:val="32"/>
        </w:rPr>
        <w:t>（2）统一领导，协同联动。</w:t>
      </w:r>
      <w:r w:rsidRPr="00D8485C">
        <w:rPr>
          <w:rFonts w:ascii="仿宋" w:eastAsia="仿宋" w:hAnsi="仿宋"/>
          <w:sz w:val="32"/>
          <w:szCs w:val="32"/>
        </w:rPr>
        <w:t>按照“</w:t>
      </w:r>
      <w:r>
        <w:rPr>
          <w:rFonts w:ascii="仿宋" w:eastAsia="仿宋" w:hAnsi="仿宋" w:hint="eastAsia"/>
          <w:sz w:val="32"/>
          <w:szCs w:val="32"/>
        </w:rPr>
        <w:t>统一</w:t>
      </w:r>
      <w:r>
        <w:rPr>
          <w:rFonts w:ascii="仿宋" w:eastAsia="仿宋" w:hAnsi="仿宋"/>
          <w:sz w:val="32"/>
          <w:szCs w:val="32"/>
        </w:rPr>
        <w:t>领导</w:t>
      </w:r>
      <w:r w:rsidRPr="00D8485C">
        <w:rPr>
          <w:rFonts w:ascii="仿宋" w:eastAsia="仿宋" w:hAnsi="仿宋"/>
          <w:sz w:val="32"/>
          <w:szCs w:val="32"/>
        </w:rPr>
        <w:t>、</w:t>
      </w:r>
      <w:r>
        <w:rPr>
          <w:rFonts w:ascii="仿宋" w:eastAsia="仿宋" w:hAnsi="仿宋" w:hint="eastAsia"/>
          <w:sz w:val="32"/>
          <w:szCs w:val="32"/>
        </w:rPr>
        <w:t>协同联动、</w:t>
      </w:r>
      <w:r w:rsidRPr="00D8485C">
        <w:rPr>
          <w:rFonts w:ascii="仿宋" w:eastAsia="仿宋" w:hAnsi="仿宋"/>
          <w:sz w:val="32"/>
          <w:szCs w:val="32"/>
        </w:rPr>
        <w:t>分级负责、属地管理”的</w:t>
      </w:r>
      <w:r>
        <w:rPr>
          <w:rFonts w:ascii="仿宋" w:eastAsia="仿宋" w:hAnsi="仿宋" w:hint="eastAsia"/>
          <w:sz w:val="32"/>
          <w:szCs w:val="32"/>
        </w:rPr>
        <w:t>绿色食品</w:t>
      </w:r>
      <w:r w:rsidRPr="00D8485C">
        <w:rPr>
          <w:rFonts w:ascii="仿宋" w:eastAsia="仿宋" w:hAnsi="仿宋"/>
          <w:sz w:val="32"/>
          <w:szCs w:val="32"/>
        </w:rPr>
        <w:t>质量安全应急管理体制，建立快速反应、协同应对的</w:t>
      </w:r>
      <w:r>
        <w:rPr>
          <w:rFonts w:ascii="仿宋" w:eastAsia="仿宋" w:hAnsi="仿宋" w:hint="eastAsia"/>
          <w:sz w:val="32"/>
          <w:szCs w:val="32"/>
        </w:rPr>
        <w:t>绿色食品</w:t>
      </w:r>
      <w:r w:rsidRPr="00D8485C">
        <w:rPr>
          <w:rFonts w:ascii="仿宋" w:eastAsia="仿宋" w:hAnsi="仿宋"/>
          <w:sz w:val="32"/>
          <w:szCs w:val="32"/>
        </w:rPr>
        <w:t>质量安全突发事件应急</w:t>
      </w:r>
      <w:r>
        <w:rPr>
          <w:rFonts w:ascii="仿宋" w:eastAsia="仿宋" w:hAnsi="仿宋" w:hint="eastAsia"/>
          <w:sz w:val="32"/>
          <w:szCs w:val="32"/>
        </w:rPr>
        <w:t>处置</w:t>
      </w:r>
      <w:r w:rsidRPr="00D8485C">
        <w:rPr>
          <w:rFonts w:ascii="仿宋" w:eastAsia="仿宋" w:hAnsi="仿宋"/>
          <w:sz w:val="32"/>
          <w:szCs w:val="32"/>
        </w:rPr>
        <w:t>机制。</w:t>
      </w:r>
    </w:p>
    <w:p w:rsidR="00353561" w:rsidRDefault="00353561" w:rsidP="00353561">
      <w:pPr>
        <w:ind w:firstLine="636"/>
        <w:rPr>
          <w:rFonts w:ascii="仿宋" w:eastAsia="仿宋" w:hAnsi="仿宋"/>
          <w:sz w:val="32"/>
          <w:szCs w:val="32"/>
        </w:rPr>
      </w:pPr>
      <w:r>
        <w:rPr>
          <w:rFonts w:ascii="仿宋" w:eastAsia="仿宋" w:hAnsi="仿宋" w:hint="eastAsia"/>
          <w:sz w:val="32"/>
          <w:szCs w:val="32"/>
        </w:rPr>
        <w:t>（3）科学分析，依法处置。</w:t>
      </w:r>
      <w:r w:rsidRPr="00D8485C">
        <w:rPr>
          <w:rFonts w:ascii="仿宋" w:eastAsia="仿宋" w:hAnsi="仿宋"/>
          <w:sz w:val="32"/>
          <w:szCs w:val="32"/>
        </w:rPr>
        <w:t>有效使用风险监测、风险评估和预测预警等科学手段</w:t>
      </w:r>
      <w:r>
        <w:rPr>
          <w:rFonts w:ascii="仿宋" w:eastAsia="仿宋" w:hAnsi="仿宋" w:hint="eastAsia"/>
          <w:sz w:val="32"/>
          <w:szCs w:val="32"/>
        </w:rPr>
        <w:t>，第一时间监测获取有关事件信息；</w:t>
      </w:r>
      <w:r w:rsidRPr="00D8485C">
        <w:rPr>
          <w:rFonts w:ascii="仿宋" w:eastAsia="仿宋" w:hAnsi="仿宋"/>
          <w:sz w:val="32"/>
          <w:szCs w:val="32"/>
        </w:rPr>
        <w:t>充分发挥专</w:t>
      </w:r>
      <w:r>
        <w:rPr>
          <w:rFonts w:ascii="仿宋" w:eastAsia="仿宋" w:hAnsi="仿宋" w:hint="eastAsia"/>
          <w:sz w:val="32"/>
          <w:szCs w:val="32"/>
        </w:rPr>
        <w:t>家</w:t>
      </w:r>
      <w:r w:rsidRPr="00D8485C">
        <w:rPr>
          <w:rFonts w:ascii="仿宋" w:eastAsia="仿宋" w:hAnsi="仿宋"/>
          <w:sz w:val="32"/>
          <w:szCs w:val="32"/>
        </w:rPr>
        <w:t>队伍的作用，</w:t>
      </w:r>
      <w:r>
        <w:rPr>
          <w:rFonts w:ascii="仿宋" w:eastAsia="仿宋" w:hAnsi="仿宋" w:hint="eastAsia"/>
          <w:sz w:val="32"/>
          <w:szCs w:val="32"/>
        </w:rPr>
        <w:t>开展科学客观的分析</w:t>
      </w:r>
      <w:proofErr w:type="gramStart"/>
      <w:r>
        <w:rPr>
          <w:rFonts w:ascii="仿宋" w:eastAsia="仿宋" w:hAnsi="仿宋" w:hint="eastAsia"/>
          <w:sz w:val="32"/>
          <w:szCs w:val="32"/>
        </w:rPr>
        <w:t>研</w:t>
      </w:r>
      <w:proofErr w:type="gramEnd"/>
      <w:r>
        <w:rPr>
          <w:rFonts w:ascii="仿宋" w:eastAsia="仿宋" w:hAnsi="仿宋" w:hint="eastAsia"/>
          <w:sz w:val="32"/>
          <w:szCs w:val="32"/>
        </w:rPr>
        <w:t>判；</w:t>
      </w:r>
      <w:r>
        <w:rPr>
          <w:rFonts w:ascii="仿宋" w:eastAsia="仿宋" w:hAnsi="仿宋"/>
          <w:sz w:val="32"/>
          <w:szCs w:val="32"/>
        </w:rPr>
        <w:t>严格按照国家有关法律法规和职能分工有序开展</w:t>
      </w:r>
      <w:r>
        <w:rPr>
          <w:rFonts w:ascii="仿宋" w:eastAsia="仿宋" w:hAnsi="仿宋" w:hint="eastAsia"/>
          <w:sz w:val="32"/>
          <w:szCs w:val="32"/>
        </w:rPr>
        <w:t>处置应对；</w:t>
      </w:r>
      <w:r>
        <w:rPr>
          <w:rFonts w:ascii="仿宋" w:eastAsia="仿宋" w:hAnsi="仿宋"/>
          <w:sz w:val="32"/>
          <w:szCs w:val="32"/>
        </w:rPr>
        <w:t>坚持个案处理</w:t>
      </w:r>
      <w:r>
        <w:rPr>
          <w:rFonts w:ascii="仿宋" w:eastAsia="仿宋" w:hAnsi="仿宋" w:hint="eastAsia"/>
          <w:sz w:val="32"/>
          <w:szCs w:val="32"/>
        </w:rPr>
        <w:t>，做好责任切割，</w:t>
      </w:r>
      <w:r>
        <w:rPr>
          <w:rFonts w:ascii="仿宋" w:eastAsia="仿宋" w:hAnsi="仿宋"/>
          <w:sz w:val="32"/>
          <w:szCs w:val="32"/>
        </w:rPr>
        <w:t>处理不盲从</w:t>
      </w:r>
      <w:r>
        <w:rPr>
          <w:rFonts w:ascii="仿宋" w:eastAsia="仿宋" w:hAnsi="仿宋" w:hint="eastAsia"/>
          <w:sz w:val="32"/>
          <w:szCs w:val="32"/>
        </w:rPr>
        <w:t>、</w:t>
      </w:r>
      <w:r>
        <w:rPr>
          <w:rFonts w:ascii="仿宋" w:eastAsia="仿宋" w:hAnsi="仿宋"/>
          <w:sz w:val="32"/>
          <w:szCs w:val="32"/>
        </w:rPr>
        <w:t>处置不过头</w:t>
      </w:r>
      <w:r>
        <w:rPr>
          <w:rFonts w:ascii="仿宋" w:eastAsia="仿宋" w:hAnsi="仿宋" w:hint="eastAsia"/>
          <w:sz w:val="32"/>
          <w:szCs w:val="32"/>
        </w:rPr>
        <w:t>，</w:t>
      </w:r>
      <w:r>
        <w:rPr>
          <w:rFonts w:ascii="仿宋" w:eastAsia="仿宋" w:hAnsi="仿宋"/>
          <w:sz w:val="32"/>
          <w:szCs w:val="32"/>
        </w:rPr>
        <w:t>依法</w:t>
      </w:r>
      <w:r>
        <w:rPr>
          <w:rFonts w:ascii="仿宋" w:eastAsia="仿宋" w:hAnsi="仿宋" w:hint="eastAsia"/>
          <w:sz w:val="32"/>
          <w:szCs w:val="32"/>
        </w:rPr>
        <w:t>、</w:t>
      </w:r>
      <w:r>
        <w:rPr>
          <w:rFonts w:ascii="仿宋" w:eastAsia="仿宋" w:hAnsi="仿宋"/>
          <w:sz w:val="32"/>
          <w:szCs w:val="32"/>
        </w:rPr>
        <w:t>科学</w:t>
      </w:r>
      <w:r>
        <w:rPr>
          <w:rFonts w:ascii="仿宋" w:eastAsia="仿宋" w:hAnsi="仿宋" w:hint="eastAsia"/>
          <w:sz w:val="32"/>
          <w:szCs w:val="32"/>
        </w:rPr>
        <w:t>、</w:t>
      </w:r>
      <w:r>
        <w:rPr>
          <w:rFonts w:ascii="仿宋" w:eastAsia="仿宋" w:hAnsi="仿宋"/>
          <w:sz w:val="32"/>
          <w:szCs w:val="32"/>
        </w:rPr>
        <w:t>合理</w:t>
      </w:r>
      <w:r>
        <w:rPr>
          <w:rFonts w:ascii="仿宋" w:eastAsia="仿宋" w:hAnsi="仿宋" w:hint="eastAsia"/>
          <w:sz w:val="32"/>
          <w:szCs w:val="32"/>
        </w:rPr>
        <w:t>、</w:t>
      </w:r>
      <w:r>
        <w:rPr>
          <w:rFonts w:ascii="仿宋" w:eastAsia="仿宋" w:hAnsi="仿宋"/>
          <w:sz w:val="32"/>
          <w:szCs w:val="32"/>
        </w:rPr>
        <w:t>及时</w:t>
      </w:r>
      <w:r>
        <w:rPr>
          <w:rFonts w:ascii="仿宋" w:eastAsia="仿宋" w:hAnsi="仿宋" w:hint="eastAsia"/>
          <w:sz w:val="32"/>
          <w:szCs w:val="32"/>
        </w:rPr>
        <w:t>、精准、</w:t>
      </w:r>
      <w:r>
        <w:rPr>
          <w:rFonts w:ascii="仿宋" w:eastAsia="仿宋" w:hAnsi="仿宋"/>
          <w:sz w:val="32"/>
          <w:szCs w:val="32"/>
        </w:rPr>
        <w:t>有效</w:t>
      </w:r>
      <w:r w:rsidRPr="00D8485C">
        <w:rPr>
          <w:rFonts w:ascii="仿宋" w:eastAsia="仿宋" w:hAnsi="仿宋"/>
          <w:sz w:val="32"/>
          <w:szCs w:val="32"/>
        </w:rPr>
        <w:t>。</w:t>
      </w:r>
    </w:p>
    <w:p w:rsidR="00353561" w:rsidRDefault="00353561" w:rsidP="00353561">
      <w:pPr>
        <w:ind w:firstLine="636"/>
        <w:rPr>
          <w:rFonts w:ascii="仿宋" w:eastAsia="仿宋" w:hAnsi="仿宋"/>
          <w:sz w:val="32"/>
          <w:szCs w:val="32"/>
        </w:rPr>
      </w:pPr>
      <w:r>
        <w:rPr>
          <w:rFonts w:ascii="仿宋" w:eastAsia="仿宋" w:hAnsi="仿宋" w:hint="eastAsia"/>
          <w:sz w:val="32"/>
          <w:szCs w:val="32"/>
        </w:rPr>
        <w:t>（4）快速反应，信息透明。建立起由中心、各级绿色食品工作机构、事件主体组成的沟通机制，确保信息准确畅通，及时回应社会关切，有效化解绿色食品质量安全</w:t>
      </w:r>
      <w:r>
        <w:rPr>
          <w:rFonts w:ascii="仿宋" w:eastAsia="仿宋" w:hAnsi="仿宋"/>
          <w:sz w:val="32"/>
          <w:szCs w:val="32"/>
        </w:rPr>
        <w:t>风险</w:t>
      </w:r>
      <w:r w:rsidRPr="00D8485C">
        <w:rPr>
          <w:rFonts w:ascii="仿宋" w:eastAsia="仿宋" w:hAnsi="仿宋"/>
          <w:sz w:val="32"/>
          <w:szCs w:val="32"/>
        </w:rPr>
        <w:t>。</w:t>
      </w:r>
    </w:p>
    <w:p w:rsidR="00353561" w:rsidRDefault="00353561" w:rsidP="00353561">
      <w:pPr>
        <w:ind w:firstLine="636"/>
        <w:rPr>
          <w:rFonts w:ascii="仿宋" w:eastAsia="仿宋" w:hAnsi="仿宋"/>
          <w:sz w:val="32"/>
          <w:szCs w:val="32"/>
        </w:rPr>
      </w:pPr>
      <w:r>
        <w:rPr>
          <w:rFonts w:ascii="仿宋" w:eastAsia="仿宋" w:hAnsi="仿宋" w:hint="eastAsia"/>
          <w:sz w:val="32"/>
          <w:szCs w:val="32"/>
        </w:rPr>
        <w:t>（5）重点监控，长效监管。中心应建立健全绿色食品</w:t>
      </w:r>
      <w:r w:rsidRPr="00D8485C">
        <w:rPr>
          <w:rFonts w:ascii="仿宋" w:eastAsia="仿宋" w:hAnsi="仿宋"/>
          <w:sz w:val="32"/>
          <w:szCs w:val="32"/>
        </w:rPr>
        <w:t>质量安全</w:t>
      </w:r>
      <w:r>
        <w:rPr>
          <w:rFonts w:ascii="仿宋" w:eastAsia="仿宋" w:hAnsi="仿宋" w:hint="eastAsia"/>
          <w:sz w:val="32"/>
          <w:szCs w:val="32"/>
        </w:rPr>
        <w:t>日常风险监测、评估及</w:t>
      </w:r>
      <w:r>
        <w:rPr>
          <w:rFonts w:ascii="仿宋" w:eastAsia="仿宋" w:hAnsi="仿宋"/>
          <w:sz w:val="32"/>
          <w:szCs w:val="32"/>
        </w:rPr>
        <w:t>预警管理制度</w:t>
      </w:r>
      <w:r>
        <w:rPr>
          <w:rFonts w:ascii="仿宋" w:eastAsia="仿宋" w:hAnsi="仿宋" w:hint="eastAsia"/>
          <w:sz w:val="32"/>
          <w:szCs w:val="32"/>
        </w:rPr>
        <w:t>，</w:t>
      </w:r>
      <w:r>
        <w:rPr>
          <w:rFonts w:ascii="仿宋" w:eastAsia="仿宋" w:hAnsi="仿宋"/>
          <w:sz w:val="32"/>
          <w:szCs w:val="32"/>
        </w:rPr>
        <w:t>加强</w:t>
      </w:r>
      <w:r>
        <w:rPr>
          <w:rFonts w:ascii="仿宋" w:eastAsia="仿宋" w:hAnsi="仿宋" w:hint="eastAsia"/>
          <w:sz w:val="32"/>
          <w:szCs w:val="32"/>
        </w:rPr>
        <w:t>绿色食品</w:t>
      </w:r>
      <w:r>
        <w:rPr>
          <w:rFonts w:ascii="仿宋" w:eastAsia="仿宋" w:hAnsi="仿宋"/>
          <w:sz w:val="32"/>
          <w:szCs w:val="32"/>
        </w:rPr>
        <w:t>审核和证后监管</w:t>
      </w:r>
      <w:r>
        <w:rPr>
          <w:rFonts w:ascii="仿宋" w:eastAsia="仿宋" w:hAnsi="仿宋" w:hint="eastAsia"/>
          <w:sz w:val="32"/>
          <w:szCs w:val="32"/>
        </w:rPr>
        <w:t>，</w:t>
      </w:r>
      <w:r>
        <w:rPr>
          <w:rFonts w:ascii="仿宋" w:eastAsia="仿宋" w:hAnsi="仿宋"/>
          <w:sz w:val="32"/>
          <w:szCs w:val="32"/>
        </w:rPr>
        <w:t>特别对重点领域</w:t>
      </w:r>
      <w:r>
        <w:rPr>
          <w:rFonts w:ascii="仿宋" w:eastAsia="仿宋" w:hAnsi="仿宋" w:hint="eastAsia"/>
          <w:sz w:val="32"/>
          <w:szCs w:val="32"/>
        </w:rPr>
        <w:t>、</w:t>
      </w:r>
      <w:r>
        <w:rPr>
          <w:rFonts w:ascii="仿宋" w:eastAsia="仿宋" w:hAnsi="仿宋"/>
          <w:sz w:val="32"/>
          <w:szCs w:val="32"/>
        </w:rPr>
        <w:t>重点行业</w:t>
      </w:r>
      <w:r>
        <w:rPr>
          <w:rFonts w:ascii="仿宋" w:eastAsia="仿宋" w:hAnsi="仿宋" w:hint="eastAsia"/>
          <w:sz w:val="32"/>
          <w:szCs w:val="32"/>
        </w:rPr>
        <w:t>、重点时段及</w:t>
      </w:r>
      <w:r>
        <w:rPr>
          <w:rFonts w:ascii="仿宋" w:eastAsia="仿宋" w:hAnsi="仿宋"/>
          <w:sz w:val="32"/>
          <w:szCs w:val="32"/>
        </w:rPr>
        <w:t>高风险产品采取重点监控</w:t>
      </w:r>
      <w:r>
        <w:rPr>
          <w:rFonts w:ascii="仿宋" w:eastAsia="仿宋" w:hAnsi="仿宋" w:hint="eastAsia"/>
          <w:sz w:val="32"/>
          <w:szCs w:val="32"/>
        </w:rPr>
        <w:t>，</w:t>
      </w:r>
      <w:r>
        <w:rPr>
          <w:rFonts w:ascii="仿宋" w:eastAsia="仿宋" w:hAnsi="仿宋"/>
          <w:sz w:val="32"/>
          <w:szCs w:val="32"/>
        </w:rPr>
        <w:t>及时跟踪风险动态</w:t>
      </w:r>
      <w:r>
        <w:rPr>
          <w:rFonts w:ascii="仿宋" w:eastAsia="仿宋" w:hAnsi="仿宋" w:hint="eastAsia"/>
          <w:sz w:val="32"/>
          <w:szCs w:val="32"/>
        </w:rPr>
        <w:t>，防患于未然。</w:t>
      </w:r>
      <w:r w:rsidRPr="00D8485C">
        <w:rPr>
          <w:rFonts w:ascii="仿宋" w:eastAsia="仿宋" w:hAnsi="仿宋"/>
          <w:sz w:val="32"/>
          <w:szCs w:val="32"/>
        </w:rPr>
        <w:t>加强宣教培训，提高公众自我防范和应对</w:t>
      </w:r>
      <w:r>
        <w:rPr>
          <w:rFonts w:ascii="仿宋" w:eastAsia="仿宋" w:hAnsi="仿宋" w:hint="eastAsia"/>
          <w:sz w:val="32"/>
          <w:szCs w:val="32"/>
        </w:rPr>
        <w:t>绿色食品</w:t>
      </w:r>
      <w:r w:rsidRPr="00D8485C">
        <w:rPr>
          <w:rFonts w:ascii="仿宋" w:eastAsia="仿宋" w:hAnsi="仿宋"/>
          <w:sz w:val="32"/>
          <w:szCs w:val="32"/>
        </w:rPr>
        <w:t>质量安全突发事件的意识和能力。</w:t>
      </w:r>
    </w:p>
    <w:p w:rsidR="00353561" w:rsidRPr="00E62680" w:rsidRDefault="00353561" w:rsidP="00353561">
      <w:pPr>
        <w:ind w:firstLineChars="200" w:firstLine="643"/>
        <w:rPr>
          <w:rFonts w:ascii="楷体" w:eastAsia="楷体" w:hAnsi="楷体"/>
          <w:b/>
          <w:sz w:val="32"/>
          <w:szCs w:val="32"/>
        </w:rPr>
      </w:pPr>
      <w:r w:rsidRPr="00E62680">
        <w:rPr>
          <w:rFonts w:ascii="楷体" w:eastAsia="楷体" w:hAnsi="楷体" w:hint="eastAsia"/>
          <w:b/>
          <w:sz w:val="32"/>
          <w:szCs w:val="32"/>
        </w:rPr>
        <w:lastRenderedPageBreak/>
        <w:t>1.</w:t>
      </w:r>
      <w:r>
        <w:rPr>
          <w:rFonts w:ascii="楷体" w:eastAsia="楷体" w:hAnsi="楷体" w:hint="eastAsia"/>
          <w:b/>
          <w:sz w:val="32"/>
          <w:szCs w:val="32"/>
        </w:rPr>
        <w:t>4</w:t>
      </w:r>
      <w:r w:rsidRPr="00E62680">
        <w:rPr>
          <w:rFonts w:ascii="楷体" w:eastAsia="楷体" w:hAnsi="楷体" w:hint="eastAsia"/>
          <w:b/>
          <w:sz w:val="32"/>
          <w:szCs w:val="32"/>
        </w:rPr>
        <w:t xml:space="preserve"> 事件分级</w:t>
      </w:r>
    </w:p>
    <w:p w:rsidR="00353561" w:rsidRDefault="00353561" w:rsidP="00353561">
      <w:pPr>
        <w:ind w:firstLine="636"/>
        <w:rPr>
          <w:rFonts w:ascii="仿宋" w:eastAsia="仿宋" w:hAnsi="仿宋"/>
          <w:sz w:val="32"/>
          <w:szCs w:val="32"/>
        </w:rPr>
      </w:pPr>
      <w:r w:rsidRPr="00D8485C">
        <w:rPr>
          <w:rFonts w:ascii="仿宋" w:eastAsia="仿宋" w:hAnsi="仿宋"/>
          <w:sz w:val="32"/>
          <w:szCs w:val="32"/>
        </w:rPr>
        <w:t>本预案所称</w:t>
      </w:r>
      <w:r>
        <w:rPr>
          <w:rFonts w:ascii="仿宋" w:eastAsia="仿宋" w:hAnsi="仿宋" w:hint="eastAsia"/>
          <w:sz w:val="32"/>
          <w:szCs w:val="32"/>
        </w:rPr>
        <w:t>绿色食品</w:t>
      </w:r>
      <w:r w:rsidRPr="00D8485C">
        <w:rPr>
          <w:rFonts w:ascii="仿宋" w:eastAsia="仿宋" w:hAnsi="仿宋"/>
          <w:sz w:val="32"/>
          <w:szCs w:val="32"/>
        </w:rPr>
        <w:t>质量安全突发事件，是指因</w:t>
      </w:r>
      <w:hyperlink r:id="rId12" w:tgtFrame="_blank" w:history="1">
        <w:r w:rsidRPr="00D8485C">
          <w:rPr>
            <w:rFonts w:ascii="仿宋" w:eastAsia="仿宋" w:hAnsi="仿宋"/>
            <w:sz w:val="32"/>
            <w:szCs w:val="32"/>
          </w:rPr>
          <w:t>食用</w:t>
        </w:r>
      </w:hyperlink>
      <w:r>
        <w:rPr>
          <w:rFonts w:ascii="仿宋" w:eastAsia="仿宋" w:hAnsi="仿宋" w:hint="eastAsia"/>
          <w:sz w:val="32"/>
          <w:szCs w:val="32"/>
        </w:rPr>
        <w:t>绿色食品</w:t>
      </w:r>
      <w:r w:rsidRPr="00D8485C">
        <w:rPr>
          <w:rFonts w:ascii="仿宋" w:eastAsia="仿宋" w:hAnsi="仿宋"/>
          <w:sz w:val="32"/>
          <w:szCs w:val="32"/>
        </w:rPr>
        <w:t>而</w:t>
      </w:r>
      <w:r>
        <w:rPr>
          <w:rFonts w:ascii="仿宋" w:eastAsia="仿宋" w:hAnsi="仿宋" w:hint="eastAsia"/>
          <w:sz w:val="32"/>
          <w:szCs w:val="32"/>
        </w:rPr>
        <w:t>对</w:t>
      </w:r>
      <w:r>
        <w:rPr>
          <w:rFonts w:ascii="仿宋" w:eastAsia="仿宋" w:hAnsi="仿宋"/>
          <w:sz w:val="32"/>
          <w:szCs w:val="32"/>
        </w:rPr>
        <w:t>人体健康</w:t>
      </w:r>
      <w:r>
        <w:rPr>
          <w:rFonts w:ascii="仿宋" w:eastAsia="仿宋" w:hAnsi="仿宋" w:hint="eastAsia"/>
          <w:sz w:val="32"/>
          <w:szCs w:val="32"/>
        </w:rPr>
        <w:t>产生</w:t>
      </w:r>
      <w:r>
        <w:rPr>
          <w:rFonts w:ascii="仿宋" w:eastAsia="仿宋" w:hAnsi="仿宋"/>
          <w:sz w:val="32"/>
          <w:szCs w:val="32"/>
        </w:rPr>
        <w:t>危害或者可能有</w:t>
      </w:r>
      <w:r>
        <w:rPr>
          <w:rFonts w:ascii="仿宋" w:eastAsia="仿宋" w:hAnsi="仿宋" w:hint="eastAsia"/>
          <w:sz w:val="32"/>
          <w:szCs w:val="32"/>
        </w:rPr>
        <w:t>潜在</w:t>
      </w:r>
      <w:r>
        <w:rPr>
          <w:rFonts w:ascii="仿宋" w:eastAsia="仿宋" w:hAnsi="仿宋"/>
          <w:sz w:val="32"/>
          <w:szCs w:val="32"/>
        </w:rPr>
        <w:t>危害的事故</w:t>
      </w:r>
      <w:r>
        <w:rPr>
          <w:rFonts w:ascii="仿宋" w:eastAsia="仿宋" w:hAnsi="仿宋" w:hint="eastAsia"/>
          <w:sz w:val="32"/>
          <w:szCs w:val="32"/>
        </w:rPr>
        <w:t>，</w:t>
      </w:r>
      <w:r>
        <w:rPr>
          <w:rFonts w:ascii="仿宋" w:eastAsia="仿宋" w:hAnsi="仿宋"/>
          <w:sz w:val="32"/>
          <w:szCs w:val="32"/>
        </w:rPr>
        <w:t>或者因消费者维</w:t>
      </w:r>
      <w:proofErr w:type="gramStart"/>
      <w:r>
        <w:rPr>
          <w:rFonts w:ascii="仿宋" w:eastAsia="仿宋" w:hAnsi="仿宋"/>
          <w:sz w:val="32"/>
          <w:szCs w:val="32"/>
        </w:rPr>
        <w:t>权引起</w:t>
      </w:r>
      <w:proofErr w:type="gramEnd"/>
      <w:r>
        <w:rPr>
          <w:rFonts w:ascii="仿宋" w:eastAsia="仿宋" w:hAnsi="仿宋"/>
          <w:sz w:val="32"/>
          <w:szCs w:val="32"/>
        </w:rPr>
        <w:t>的质量纠纷事件</w:t>
      </w:r>
      <w:r>
        <w:rPr>
          <w:rFonts w:ascii="仿宋" w:eastAsia="仿宋" w:hAnsi="仿宋" w:hint="eastAsia"/>
          <w:sz w:val="32"/>
          <w:szCs w:val="32"/>
        </w:rPr>
        <w:t>，</w:t>
      </w:r>
      <w:r>
        <w:rPr>
          <w:rFonts w:ascii="仿宋" w:eastAsia="仿宋" w:hAnsi="仿宋"/>
          <w:sz w:val="32"/>
          <w:szCs w:val="32"/>
        </w:rPr>
        <w:t>或者因</w:t>
      </w:r>
      <w:r>
        <w:rPr>
          <w:rFonts w:ascii="仿宋" w:eastAsia="仿宋" w:hAnsi="仿宋" w:hint="eastAsia"/>
          <w:sz w:val="32"/>
          <w:szCs w:val="32"/>
        </w:rPr>
        <w:t>各种媒介报道</w:t>
      </w:r>
      <w:r>
        <w:rPr>
          <w:rFonts w:ascii="仿宋" w:eastAsia="仿宋" w:hAnsi="仿宋"/>
          <w:sz w:val="32"/>
          <w:szCs w:val="32"/>
        </w:rPr>
        <w:t>的</w:t>
      </w:r>
      <w:r>
        <w:rPr>
          <w:rFonts w:ascii="仿宋" w:eastAsia="仿宋" w:hAnsi="仿宋" w:hint="eastAsia"/>
          <w:sz w:val="32"/>
          <w:szCs w:val="32"/>
        </w:rPr>
        <w:t>与绿色食品</w:t>
      </w:r>
      <w:r w:rsidRPr="00D8485C">
        <w:rPr>
          <w:rFonts w:ascii="仿宋" w:eastAsia="仿宋" w:hAnsi="仿宋"/>
          <w:sz w:val="32"/>
          <w:szCs w:val="32"/>
        </w:rPr>
        <w:t>质量安全</w:t>
      </w:r>
      <w:r>
        <w:rPr>
          <w:rFonts w:ascii="仿宋" w:eastAsia="仿宋" w:hAnsi="仿宋" w:hint="eastAsia"/>
          <w:sz w:val="32"/>
          <w:szCs w:val="32"/>
        </w:rPr>
        <w:t>有关的</w:t>
      </w:r>
      <w:r>
        <w:rPr>
          <w:rFonts w:ascii="仿宋" w:eastAsia="仿宋" w:hAnsi="仿宋"/>
          <w:sz w:val="32"/>
          <w:szCs w:val="32"/>
        </w:rPr>
        <w:t>舆情事件等</w:t>
      </w:r>
      <w:r w:rsidRPr="00D8485C">
        <w:rPr>
          <w:rFonts w:ascii="仿宋" w:eastAsia="仿宋" w:hAnsi="仿宋"/>
          <w:sz w:val="32"/>
          <w:szCs w:val="32"/>
        </w:rPr>
        <w:t>。按照</w:t>
      </w:r>
      <w:r>
        <w:rPr>
          <w:rFonts w:ascii="仿宋" w:eastAsia="仿宋" w:hAnsi="仿宋" w:hint="eastAsia"/>
          <w:sz w:val="32"/>
          <w:szCs w:val="32"/>
        </w:rPr>
        <w:t>国家</w:t>
      </w:r>
      <w:r>
        <w:rPr>
          <w:rFonts w:ascii="仿宋" w:eastAsia="仿宋" w:hAnsi="仿宋"/>
          <w:sz w:val="32"/>
          <w:szCs w:val="32"/>
        </w:rPr>
        <w:t>有关应急预案</w:t>
      </w:r>
      <w:r w:rsidRPr="00D8485C">
        <w:rPr>
          <w:rFonts w:ascii="仿宋" w:eastAsia="仿宋" w:hAnsi="仿宋"/>
          <w:sz w:val="32"/>
          <w:szCs w:val="32"/>
        </w:rPr>
        <w:t>的分级办法，</w:t>
      </w:r>
      <w:r>
        <w:rPr>
          <w:rFonts w:ascii="仿宋" w:eastAsia="仿宋" w:hAnsi="仿宋"/>
          <w:sz w:val="32"/>
          <w:szCs w:val="32"/>
        </w:rPr>
        <w:t>结合</w:t>
      </w:r>
      <w:r>
        <w:rPr>
          <w:rFonts w:ascii="仿宋" w:eastAsia="仿宋" w:hAnsi="仿宋" w:hint="eastAsia"/>
          <w:sz w:val="32"/>
          <w:szCs w:val="32"/>
        </w:rPr>
        <w:t>绿色食品有关规范制度规定，绿色食品</w:t>
      </w:r>
      <w:r w:rsidRPr="00D8485C">
        <w:rPr>
          <w:rFonts w:ascii="仿宋" w:eastAsia="仿宋" w:hAnsi="仿宋"/>
          <w:sz w:val="32"/>
          <w:szCs w:val="32"/>
        </w:rPr>
        <w:t>质量安全突发事件相应分为</w:t>
      </w:r>
      <w:r>
        <w:rPr>
          <w:rFonts w:ascii="仿宋" w:eastAsia="仿宋" w:hAnsi="仿宋" w:hint="eastAsia"/>
          <w:sz w:val="32"/>
          <w:szCs w:val="32"/>
        </w:rPr>
        <w:t>四个级别</w:t>
      </w:r>
      <w:r w:rsidRPr="00D8485C">
        <w:rPr>
          <w:rFonts w:ascii="仿宋" w:eastAsia="仿宋" w:hAnsi="仿宋"/>
          <w:sz w:val="32"/>
          <w:szCs w:val="32"/>
        </w:rPr>
        <w:t>：</w:t>
      </w:r>
      <w:r w:rsidRPr="00D8485C">
        <w:rPr>
          <w:rFonts w:ascii="仿宋" w:eastAsia="仿宋" w:hAnsi="仿宋" w:hint="eastAsia"/>
          <w:sz w:val="32"/>
          <w:szCs w:val="32"/>
        </w:rPr>
        <w:t>特别严重(Ⅰ)级</w:t>
      </w:r>
      <w:r>
        <w:rPr>
          <w:rFonts w:ascii="仿宋" w:eastAsia="仿宋" w:hAnsi="仿宋" w:hint="eastAsia"/>
          <w:sz w:val="32"/>
          <w:szCs w:val="32"/>
        </w:rPr>
        <w:t>、</w:t>
      </w:r>
      <w:r w:rsidRPr="00D8485C">
        <w:rPr>
          <w:rFonts w:ascii="仿宋" w:eastAsia="仿宋" w:hAnsi="仿宋" w:hint="eastAsia"/>
          <w:sz w:val="32"/>
          <w:szCs w:val="32"/>
        </w:rPr>
        <w:t>严重（Ⅱ）级、较重（Ⅲ）级和一般（Ⅳ）级四级</w:t>
      </w:r>
      <w:r w:rsidRPr="00D8485C">
        <w:rPr>
          <w:rFonts w:ascii="仿宋" w:eastAsia="仿宋" w:hAnsi="仿宋"/>
          <w:sz w:val="32"/>
          <w:szCs w:val="32"/>
        </w:rPr>
        <w:t>。事件等级的评估核定，由</w:t>
      </w:r>
      <w:r>
        <w:rPr>
          <w:rFonts w:ascii="仿宋" w:eastAsia="仿宋" w:hAnsi="仿宋" w:hint="eastAsia"/>
          <w:sz w:val="32"/>
          <w:szCs w:val="32"/>
        </w:rPr>
        <w:t>中国</w:t>
      </w:r>
      <w:r>
        <w:rPr>
          <w:rFonts w:ascii="仿宋" w:eastAsia="仿宋" w:hAnsi="仿宋"/>
          <w:sz w:val="32"/>
          <w:szCs w:val="32"/>
        </w:rPr>
        <w:t>绿色食品发展中心</w:t>
      </w:r>
      <w:r>
        <w:rPr>
          <w:rFonts w:ascii="仿宋" w:eastAsia="仿宋" w:hAnsi="仿宋" w:hint="eastAsia"/>
          <w:sz w:val="32"/>
          <w:szCs w:val="32"/>
        </w:rPr>
        <w:t>（以下简称“中心”）</w:t>
      </w:r>
      <w:r w:rsidRPr="00D8485C">
        <w:rPr>
          <w:rFonts w:ascii="仿宋" w:eastAsia="仿宋" w:hAnsi="仿宋"/>
          <w:sz w:val="32"/>
          <w:szCs w:val="32"/>
        </w:rPr>
        <w:t>会同有关部门</w:t>
      </w:r>
      <w:r>
        <w:rPr>
          <w:rFonts w:ascii="仿宋" w:eastAsia="仿宋" w:hAnsi="仿宋" w:hint="eastAsia"/>
          <w:sz w:val="32"/>
          <w:szCs w:val="32"/>
        </w:rPr>
        <w:t>、</w:t>
      </w:r>
      <w:r>
        <w:rPr>
          <w:rFonts w:ascii="仿宋" w:eastAsia="仿宋" w:hAnsi="仿宋"/>
          <w:sz w:val="32"/>
          <w:szCs w:val="32"/>
        </w:rPr>
        <w:t>行业专家</w:t>
      </w:r>
      <w:r w:rsidRPr="00D8485C">
        <w:rPr>
          <w:rFonts w:ascii="仿宋" w:eastAsia="仿宋" w:hAnsi="仿宋"/>
          <w:sz w:val="32"/>
          <w:szCs w:val="32"/>
        </w:rPr>
        <w:t>依照有关规定进行。</w:t>
      </w:r>
      <w:r>
        <w:rPr>
          <w:rFonts w:ascii="仿宋" w:eastAsia="仿宋" w:hAnsi="仿宋" w:hint="eastAsia"/>
          <w:sz w:val="32"/>
          <w:szCs w:val="32"/>
        </w:rPr>
        <w:t>绿色食品</w:t>
      </w:r>
      <w:r w:rsidRPr="00D8485C">
        <w:rPr>
          <w:rFonts w:ascii="仿宋" w:eastAsia="仿宋" w:hAnsi="仿宋"/>
          <w:sz w:val="32"/>
          <w:szCs w:val="32"/>
        </w:rPr>
        <w:t>质量安全突发事件</w:t>
      </w:r>
      <w:r>
        <w:rPr>
          <w:rFonts w:ascii="仿宋" w:eastAsia="仿宋" w:hAnsi="仿宋"/>
          <w:sz w:val="32"/>
          <w:szCs w:val="32"/>
        </w:rPr>
        <w:t>分级标准如下</w:t>
      </w:r>
      <w:r>
        <w:rPr>
          <w:rFonts w:ascii="仿宋" w:eastAsia="仿宋" w:hAnsi="仿宋" w:hint="eastAsia"/>
          <w:sz w:val="32"/>
          <w:szCs w:val="32"/>
        </w:rPr>
        <w:t>：</w:t>
      </w:r>
    </w:p>
    <w:p w:rsidR="00353561" w:rsidRDefault="00353561" w:rsidP="00353561">
      <w:pPr>
        <w:ind w:firstLine="636"/>
        <w:rPr>
          <w:rFonts w:ascii="仿宋" w:eastAsia="仿宋" w:hAnsi="仿宋"/>
          <w:sz w:val="32"/>
          <w:szCs w:val="32"/>
        </w:rPr>
      </w:pPr>
      <w:r>
        <w:rPr>
          <w:rFonts w:ascii="仿宋" w:eastAsia="仿宋" w:hAnsi="仿宋" w:hint="eastAsia"/>
          <w:sz w:val="32"/>
          <w:szCs w:val="32"/>
        </w:rPr>
        <w:t>（1）</w:t>
      </w:r>
      <w:r w:rsidRPr="00D8485C">
        <w:rPr>
          <w:rFonts w:ascii="仿宋" w:eastAsia="仿宋" w:hAnsi="仿宋" w:hint="eastAsia"/>
          <w:sz w:val="32"/>
          <w:szCs w:val="32"/>
        </w:rPr>
        <w:t>特别严重(Ⅰ)级</w:t>
      </w:r>
      <w:r>
        <w:rPr>
          <w:rFonts w:ascii="仿宋" w:eastAsia="仿宋" w:hAnsi="仿宋" w:hint="eastAsia"/>
          <w:sz w:val="32"/>
          <w:szCs w:val="32"/>
        </w:rPr>
        <w:t>：</w:t>
      </w:r>
      <w:r>
        <w:rPr>
          <w:rFonts w:ascii="仿宋" w:eastAsia="仿宋" w:hAnsi="仿宋"/>
          <w:sz w:val="32"/>
          <w:szCs w:val="32"/>
        </w:rPr>
        <w:t>指发生在整个行业内</w:t>
      </w:r>
      <w:r w:rsidRPr="0044412D">
        <w:rPr>
          <w:rFonts w:ascii="仿宋" w:eastAsia="仿宋" w:hAnsi="仿宋"/>
          <w:sz w:val="32"/>
          <w:szCs w:val="32"/>
        </w:rPr>
        <w:t>并可能造成全国性或国际性</w:t>
      </w:r>
      <w:r>
        <w:rPr>
          <w:rFonts w:ascii="仿宋" w:eastAsia="仿宋" w:hAnsi="仿宋" w:hint="eastAsia"/>
          <w:sz w:val="32"/>
          <w:szCs w:val="32"/>
        </w:rPr>
        <w:t>负面</w:t>
      </w:r>
      <w:r w:rsidRPr="0044412D">
        <w:rPr>
          <w:rFonts w:ascii="仿宋" w:eastAsia="仿宋" w:hAnsi="仿宋"/>
          <w:sz w:val="32"/>
          <w:szCs w:val="32"/>
        </w:rPr>
        <w:t>影响的、大</w:t>
      </w:r>
      <w:r w:rsidRPr="0044412D">
        <w:rPr>
          <w:rFonts w:ascii="仿宋" w:eastAsia="仿宋" w:hAnsi="仿宋" w:hint="eastAsia"/>
          <w:sz w:val="32"/>
          <w:szCs w:val="32"/>
        </w:rPr>
        <w:t>范围和</w:t>
      </w:r>
      <w:r w:rsidRPr="0044412D">
        <w:rPr>
          <w:rFonts w:ascii="仿宋" w:eastAsia="仿宋" w:hAnsi="仿宋"/>
          <w:sz w:val="32"/>
          <w:szCs w:val="32"/>
        </w:rPr>
        <w:t>长时</w:t>
      </w:r>
      <w:r>
        <w:rPr>
          <w:rFonts w:ascii="仿宋" w:eastAsia="仿宋" w:hAnsi="仿宋" w:hint="eastAsia"/>
          <w:sz w:val="32"/>
          <w:szCs w:val="32"/>
        </w:rPr>
        <w:t>间</w:t>
      </w:r>
      <w:r w:rsidRPr="0044412D">
        <w:rPr>
          <w:rFonts w:ascii="仿宋" w:eastAsia="仿宋" w:hAnsi="仿宋" w:hint="eastAsia"/>
          <w:sz w:val="32"/>
          <w:szCs w:val="32"/>
        </w:rPr>
        <w:t>存在</w:t>
      </w:r>
      <w:r w:rsidRPr="0044412D">
        <w:rPr>
          <w:rFonts w:ascii="仿宋" w:eastAsia="仿宋" w:hAnsi="仿宋"/>
          <w:sz w:val="32"/>
          <w:szCs w:val="32"/>
        </w:rPr>
        <w:t>的严重</w:t>
      </w:r>
      <w:r w:rsidRPr="0044412D">
        <w:rPr>
          <w:rFonts w:ascii="仿宋" w:eastAsia="仿宋" w:hAnsi="仿宋" w:hint="eastAsia"/>
          <w:sz w:val="32"/>
          <w:szCs w:val="32"/>
        </w:rPr>
        <w:t>质量</w:t>
      </w:r>
      <w:r w:rsidRPr="0044412D">
        <w:rPr>
          <w:rFonts w:ascii="仿宋" w:eastAsia="仿宋" w:hAnsi="仿宋"/>
          <w:sz w:val="32"/>
          <w:szCs w:val="32"/>
        </w:rPr>
        <w:t>安全</w:t>
      </w:r>
      <w:r>
        <w:rPr>
          <w:rFonts w:ascii="仿宋" w:eastAsia="仿宋" w:hAnsi="仿宋" w:hint="eastAsia"/>
          <w:sz w:val="32"/>
          <w:szCs w:val="32"/>
        </w:rPr>
        <w:t>事件。</w:t>
      </w:r>
    </w:p>
    <w:p w:rsidR="00353561" w:rsidRDefault="00353561" w:rsidP="00353561">
      <w:pPr>
        <w:ind w:firstLine="636"/>
        <w:rPr>
          <w:rFonts w:ascii="仿宋" w:eastAsia="仿宋" w:hAnsi="仿宋"/>
          <w:sz w:val="32"/>
          <w:szCs w:val="32"/>
        </w:rPr>
      </w:pPr>
      <w:r>
        <w:rPr>
          <w:rFonts w:ascii="仿宋" w:eastAsia="仿宋" w:hAnsi="仿宋" w:hint="eastAsia"/>
          <w:sz w:val="32"/>
          <w:szCs w:val="32"/>
        </w:rPr>
        <w:t>（2）</w:t>
      </w:r>
      <w:r w:rsidRPr="00D8485C">
        <w:rPr>
          <w:rFonts w:ascii="仿宋" w:eastAsia="仿宋" w:hAnsi="仿宋" w:hint="eastAsia"/>
          <w:sz w:val="32"/>
          <w:szCs w:val="32"/>
        </w:rPr>
        <w:t>严重（Ⅱ）级</w:t>
      </w:r>
      <w:r>
        <w:rPr>
          <w:rFonts w:ascii="仿宋" w:eastAsia="仿宋" w:hAnsi="仿宋" w:hint="eastAsia"/>
          <w:sz w:val="32"/>
          <w:szCs w:val="32"/>
        </w:rPr>
        <w:t>：</w:t>
      </w:r>
      <w:r w:rsidRPr="007759E5">
        <w:rPr>
          <w:rFonts w:ascii="仿宋" w:eastAsia="仿宋" w:hAnsi="仿宋"/>
          <w:sz w:val="32"/>
          <w:szCs w:val="32"/>
        </w:rPr>
        <w:t>指</w:t>
      </w:r>
      <w:r w:rsidRPr="007759E5">
        <w:rPr>
          <w:rFonts w:ascii="仿宋" w:eastAsia="仿宋" w:hAnsi="仿宋" w:hint="eastAsia"/>
          <w:sz w:val="32"/>
          <w:szCs w:val="32"/>
        </w:rPr>
        <w:t>发生</w:t>
      </w:r>
      <w:r w:rsidRPr="007759E5">
        <w:rPr>
          <w:rFonts w:ascii="仿宋" w:eastAsia="仿宋" w:hAnsi="仿宋"/>
          <w:sz w:val="32"/>
          <w:szCs w:val="32"/>
        </w:rPr>
        <w:t>在行业局部或区域范围内有一定规模</w:t>
      </w:r>
      <w:r w:rsidRPr="007759E5">
        <w:rPr>
          <w:rFonts w:ascii="仿宋" w:eastAsia="仿宋" w:hAnsi="仿宋" w:hint="eastAsia"/>
          <w:sz w:val="32"/>
          <w:szCs w:val="32"/>
        </w:rPr>
        <w:t>和持续性的</w:t>
      </w:r>
      <w:r w:rsidRPr="0044412D">
        <w:rPr>
          <w:rFonts w:ascii="仿宋" w:eastAsia="仿宋" w:hAnsi="仿宋" w:hint="eastAsia"/>
          <w:sz w:val="32"/>
          <w:szCs w:val="32"/>
        </w:rPr>
        <w:t>质量</w:t>
      </w:r>
      <w:r w:rsidRPr="0044412D">
        <w:rPr>
          <w:rFonts w:ascii="仿宋" w:eastAsia="仿宋" w:hAnsi="仿宋"/>
          <w:sz w:val="32"/>
          <w:szCs w:val="32"/>
        </w:rPr>
        <w:t>安全</w:t>
      </w:r>
      <w:r>
        <w:rPr>
          <w:rFonts w:ascii="仿宋" w:eastAsia="仿宋" w:hAnsi="仿宋" w:hint="eastAsia"/>
          <w:sz w:val="32"/>
          <w:szCs w:val="32"/>
        </w:rPr>
        <w:t>事件。</w:t>
      </w:r>
    </w:p>
    <w:p w:rsidR="00353561" w:rsidRDefault="00353561" w:rsidP="00353561">
      <w:pPr>
        <w:ind w:firstLine="636"/>
        <w:rPr>
          <w:rFonts w:ascii="仿宋" w:eastAsia="仿宋" w:hAnsi="仿宋"/>
          <w:sz w:val="32"/>
          <w:szCs w:val="32"/>
        </w:rPr>
      </w:pPr>
      <w:r>
        <w:rPr>
          <w:rFonts w:ascii="仿宋" w:eastAsia="仿宋" w:hAnsi="仿宋" w:hint="eastAsia"/>
          <w:sz w:val="32"/>
          <w:szCs w:val="32"/>
        </w:rPr>
        <w:t>（3）</w:t>
      </w:r>
      <w:r w:rsidRPr="00D8485C">
        <w:rPr>
          <w:rFonts w:ascii="仿宋" w:eastAsia="仿宋" w:hAnsi="仿宋" w:hint="eastAsia"/>
          <w:sz w:val="32"/>
          <w:szCs w:val="32"/>
        </w:rPr>
        <w:t>较重（Ⅲ）级</w:t>
      </w:r>
      <w:r>
        <w:rPr>
          <w:rFonts w:ascii="仿宋" w:eastAsia="仿宋" w:hAnsi="仿宋" w:hint="eastAsia"/>
          <w:sz w:val="32"/>
          <w:szCs w:val="32"/>
        </w:rPr>
        <w:t>：</w:t>
      </w:r>
      <w:r w:rsidRPr="00740A4D">
        <w:rPr>
          <w:rFonts w:ascii="仿宋" w:eastAsia="仿宋" w:hAnsi="仿宋"/>
          <w:sz w:val="32"/>
          <w:szCs w:val="32"/>
        </w:rPr>
        <w:t>指</w:t>
      </w:r>
      <w:r w:rsidRPr="00740A4D">
        <w:rPr>
          <w:rFonts w:ascii="仿宋" w:eastAsia="仿宋" w:hAnsi="仿宋" w:hint="eastAsia"/>
          <w:sz w:val="32"/>
          <w:szCs w:val="32"/>
        </w:rPr>
        <w:t>发生在</w:t>
      </w:r>
      <w:r w:rsidRPr="00740A4D">
        <w:rPr>
          <w:rFonts w:ascii="仿宋" w:eastAsia="仿宋" w:hAnsi="仿宋"/>
          <w:sz w:val="32"/>
          <w:szCs w:val="32"/>
        </w:rPr>
        <w:t>行业内个别企业</w:t>
      </w:r>
      <w:r w:rsidRPr="00740A4D">
        <w:rPr>
          <w:rFonts w:ascii="仿宋" w:eastAsia="仿宋" w:hAnsi="仿宋" w:hint="eastAsia"/>
          <w:sz w:val="32"/>
          <w:szCs w:val="32"/>
        </w:rPr>
        <w:t>或省域内小规模和</w:t>
      </w:r>
      <w:r w:rsidRPr="00740A4D">
        <w:rPr>
          <w:rFonts w:ascii="仿宋" w:eastAsia="仿宋" w:hAnsi="仿宋"/>
          <w:sz w:val="32"/>
          <w:szCs w:val="32"/>
        </w:rPr>
        <w:t>短期性的</w:t>
      </w:r>
      <w:r w:rsidRPr="0044412D">
        <w:rPr>
          <w:rFonts w:ascii="仿宋" w:eastAsia="仿宋" w:hAnsi="仿宋" w:hint="eastAsia"/>
          <w:sz w:val="32"/>
          <w:szCs w:val="32"/>
        </w:rPr>
        <w:t>质量</w:t>
      </w:r>
      <w:r w:rsidRPr="0044412D">
        <w:rPr>
          <w:rFonts w:ascii="仿宋" w:eastAsia="仿宋" w:hAnsi="仿宋"/>
          <w:sz w:val="32"/>
          <w:szCs w:val="32"/>
        </w:rPr>
        <w:t>安全</w:t>
      </w:r>
      <w:r>
        <w:rPr>
          <w:rFonts w:ascii="仿宋" w:eastAsia="仿宋" w:hAnsi="仿宋" w:hint="eastAsia"/>
          <w:sz w:val="32"/>
          <w:szCs w:val="32"/>
        </w:rPr>
        <w:t>事件</w:t>
      </w:r>
      <w:r w:rsidRPr="00740A4D">
        <w:rPr>
          <w:rFonts w:ascii="仿宋" w:eastAsia="仿宋" w:hAnsi="仿宋"/>
          <w:sz w:val="32"/>
          <w:szCs w:val="32"/>
        </w:rPr>
        <w:t>。</w:t>
      </w:r>
    </w:p>
    <w:p w:rsidR="00353561" w:rsidRDefault="00353561" w:rsidP="00353561">
      <w:pPr>
        <w:ind w:firstLine="636"/>
        <w:rPr>
          <w:rFonts w:ascii="仿宋" w:eastAsia="仿宋" w:hAnsi="仿宋"/>
          <w:sz w:val="32"/>
          <w:szCs w:val="32"/>
        </w:rPr>
      </w:pPr>
      <w:r>
        <w:rPr>
          <w:rFonts w:ascii="仿宋" w:eastAsia="仿宋" w:hAnsi="仿宋" w:hint="eastAsia"/>
          <w:sz w:val="32"/>
          <w:szCs w:val="32"/>
        </w:rPr>
        <w:t>（4）</w:t>
      </w:r>
      <w:r w:rsidRPr="00D8485C">
        <w:rPr>
          <w:rFonts w:ascii="仿宋" w:eastAsia="仿宋" w:hAnsi="仿宋" w:hint="eastAsia"/>
          <w:sz w:val="32"/>
          <w:szCs w:val="32"/>
        </w:rPr>
        <w:t>一般（Ⅳ）级</w:t>
      </w:r>
      <w:r>
        <w:rPr>
          <w:rFonts w:ascii="仿宋" w:eastAsia="仿宋" w:hAnsi="仿宋" w:hint="eastAsia"/>
          <w:sz w:val="32"/>
          <w:szCs w:val="32"/>
        </w:rPr>
        <w:t>：指</w:t>
      </w:r>
      <w:r w:rsidRPr="004B2BF6">
        <w:rPr>
          <w:rFonts w:ascii="仿宋" w:eastAsia="仿宋" w:hAnsi="仿宋" w:hint="eastAsia"/>
          <w:sz w:val="32"/>
          <w:szCs w:val="32"/>
        </w:rPr>
        <w:t>各种媒介报道</w:t>
      </w:r>
      <w:r>
        <w:rPr>
          <w:rFonts w:ascii="仿宋" w:eastAsia="仿宋" w:hAnsi="仿宋"/>
          <w:sz w:val="32"/>
          <w:szCs w:val="32"/>
        </w:rPr>
        <w:t>的</w:t>
      </w:r>
      <w:r>
        <w:rPr>
          <w:rFonts w:ascii="仿宋" w:eastAsia="仿宋" w:hAnsi="仿宋" w:hint="eastAsia"/>
          <w:sz w:val="32"/>
          <w:szCs w:val="32"/>
        </w:rPr>
        <w:t>绿色食品</w:t>
      </w:r>
      <w:r>
        <w:rPr>
          <w:rFonts w:ascii="仿宋" w:eastAsia="仿宋" w:hAnsi="仿宋"/>
          <w:sz w:val="32"/>
          <w:szCs w:val="32"/>
        </w:rPr>
        <w:t>某个企业</w:t>
      </w:r>
      <w:r>
        <w:rPr>
          <w:rFonts w:ascii="仿宋" w:eastAsia="仿宋" w:hAnsi="仿宋" w:hint="eastAsia"/>
          <w:sz w:val="32"/>
          <w:szCs w:val="32"/>
        </w:rPr>
        <w:t>产品</w:t>
      </w:r>
      <w:r w:rsidRPr="00D8485C">
        <w:rPr>
          <w:rFonts w:ascii="仿宋" w:eastAsia="仿宋" w:hAnsi="仿宋"/>
          <w:sz w:val="32"/>
          <w:szCs w:val="32"/>
        </w:rPr>
        <w:t>质量安全</w:t>
      </w:r>
      <w:r>
        <w:rPr>
          <w:rFonts w:ascii="仿宋" w:eastAsia="仿宋" w:hAnsi="仿宋"/>
          <w:sz w:val="32"/>
          <w:szCs w:val="32"/>
        </w:rPr>
        <w:t>舆情事件</w:t>
      </w:r>
      <w:r>
        <w:rPr>
          <w:rFonts w:ascii="仿宋" w:eastAsia="仿宋" w:hAnsi="仿宋" w:hint="eastAsia"/>
          <w:sz w:val="32"/>
          <w:szCs w:val="32"/>
        </w:rPr>
        <w:t>，</w:t>
      </w:r>
      <w:r>
        <w:rPr>
          <w:rFonts w:ascii="仿宋" w:eastAsia="仿宋" w:hAnsi="仿宋"/>
          <w:sz w:val="32"/>
          <w:szCs w:val="32"/>
        </w:rPr>
        <w:t>或</w:t>
      </w:r>
      <w:r>
        <w:rPr>
          <w:rFonts w:ascii="仿宋" w:eastAsia="仿宋" w:hAnsi="仿宋" w:hint="eastAsia"/>
          <w:sz w:val="32"/>
          <w:szCs w:val="32"/>
        </w:rPr>
        <w:t>单位和个人举报、投诉的绿色食品</w:t>
      </w:r>
      <w:r>
        <w:rPr>
          <w:rFonts w:ascii="仿宋" w:eastAsia="仿宋" w:hAnsi="仿宋"/>
          <w:sz w:val="32"/>
          <w:szCs w:val="32"/>
        </w:rPr>
        <w:t>某个企业</w:t>
      </w:r>
      <w:r>
        <w:rPr>
          <w:rFonts w:ascii="仿宋" w:eastAsia="仿宋" w:hAnsi="仿宋" w:hint="eastAsia"/>
          <w:sz w:val="32"/>
          <w:szCs w:val="32"/>
        </w:rPr>
        <w:t>产品</w:t>
      </w:r>
      <w:r w:rsidRPr="00D8485C">
        <w:rPr>
          <w:rFonts w:ascii="仿宋" w:eastAsia="仿宋" w:hAnsi="仿宋"/>
          <w:sz w:val="32"/>
          <w:szCs w:val="32"/>
        </w:rPr>
        <w:t>质量安全</w:t>
      </w:r>
      <w:r>
        <w:rPr>
          <w:rFonts w:ascii="仿宋" w:eastAsia="仿宋" w:hAnsi="仿宋"/>
          <w:sz w:val="32"/>
          <w:szCs w:val="32"/>
        </w:rPr>
        <w:t>事件</w:t>
      </w:r>
      <w:r>
        <w:rPr>
          <w:rFonts w:ascii="仿宋" w:eastAsia="仿宋" w:hAnsi="仿宋" w:hint="eastAsia"/>
          <w:sz w:val="32"/>
          <w:szCs w:val="32"/>
        </w:rPr>
        <w:t>。</w:t>
      </w:r>
    </w:p>
    <w:p w:rsidR="00353561" w:rsidRDefault="00353561" w:rsidP="00353561">
      <w:pPr>
        <w:ind w:firstLineChars="200" w:firstLine="643"/>
        <w:rPr>
          <w:rFonts w:ascii="仿宋" w:eastAsia="仿宋" w:hAnsi="仿宋"/>
          <w:sz w:val="32"/>
          <w:szCs w:val="32"/>
        </w:rPr>
      </w:pPr>
      <w:r w:rsidRPr="0071173E">
        <w:rPr>
          <w:rFonts w:ascii="楷体" w:eastAsia="楷体" w:hAnsi="楷体"/>
          <w:b/>
          <w:sz w:val="32"/>
          <w:szCs w:val="32"/>
        </w:rPr>
        <w:t>1.</w:t>
      </w:r>
      <w:r>
        <w:rPr>
          <w:rFonts w:ascii="楷体" w:eastAsia="楷体" w:hAnsi="楷体" w:hint="eastAsia"/>
          <w:b/>
          <w:sz w:val="32"/>
          <w:szCs w:val="32"/>
        </w:rPr>
        <w:t xml:space="preserve">5 </w:t>
      </w:r>
      <w:r w:rsidRPr="0071173E">
        <w:rPr>
          <w:rFonts w:ascii="楷体" w:eastAsia="楷体" w:hAnsi="楷体"/>
          <w:b/>
          <w:sz w:val="32"/>
          <w:szCs w:val="32"/>
        </w:rPr>
        <w:t>适用范围</w:t>
      </w:r>
    </w:p>
    <w:p w:rsidR="00353561" w:rsidRDefault="00353561" w:rsidP="00353561">
      <w:pPr>
        <w:ind w:firstLine="636"/>
        <w:rPr>
          <w:rFonts w:ascii="仿宋" w:eastAsia="仿宋" w:hAnsi="仿宋"/>
          <w:sz w:val="32"/>
          <w:szCs w:val="32"/>
        </w:rPr>
      </w:pPr>
      <w:r w:rsidRPr="0071173E">
        <w:rPr>
          <w:rFonts w:ascii="仿宋" w:eastAsia="仿宋" w:hAnsi="仿宋"/>
          <w:sz w:val="32"/>
          <w:szCs w:val="32"/>
        </w:rPr>
        <w:lastRenderedPageBreak/>
        <w:t>本预案适用于</w:t>
      </w:r>
      <w:r>
        <w:rPr>
          <w:rFonts w:ascii="仿宋" w:eastAsia="仿宋" w:hAnsi="仿宋" w:hint="eastAsia"/>
          <w:sz w:val="32"/>
          <w:szCs w:val="32"/>
        </w:rPr>
        <w:t>Ⅱ</w:t>
      </w:r>
      <w:r w:rsidRPr="00D8485C">
        <w:rPr>
          <w:rFonts w:ascii="仿宋" w:eastAsia="仿宋" w:hAnsi="仿宋" w:hint="eastAsia"/>
          <w:sz w:val="32"/>
          <w:szCs w:val="32"/>
        </w:rPr>
        <w:t>级</w:t>
      </w:r>
      <w:r>
        <w:rPr>
          <w:rFonts w:ascii="仿宋" w:eastAsia="仿宋" w:hAnsi="仿宋" w:hint="eastAsia"/>
          <w:sz w:val="32"/>
          <w:szCs w:val="32"/>
        </w:rPr>
        <w:t>绿色食品</w:t>
      </w:r>
      <w:r w:rsidRPr="0071173E">
        <w:rPr>
          <w:rFonts w:ascii="仿宋" w:eastAsia="仿宋" w:hAnsi="仿宋"/>
          <w:sz w:val="32"/>
          <w:szCs w:val="32"/>
        </w:rPr>
        <w:t>质量安全突发事件处置，指导全国</w:t>
      </w:r>
      <w:r>
        <w:rPr>
          <w:rFonts w:ascii="仿宋" w:eastAsia="仿宋" w:hAnsi="仿宋" w:hint="eastAsia"/>
          <w:sz w:val="32"/>
          <w:szCs w:val="32"/>
        </w:rPr>
        <w:t>绿色食品</w:t>
      </w:r>
      <w:r w:rsidRPr="0071173E">
        <w:rPr>
          <w:rFonts w:ascii="仿宋" w:eastAsia="仿宋" w:hAnsi="仿宋"/>
          <w:sz w:val="32"/>
          <w:szCs w:val="32"/>
        </w:rPr>
        <w:t>质量安全突发事件应对工作。</w:t>
      </w:r>
    </w:p>
    <w:p w:rsidR="00353561" w:rsidRPr="0095132B" w:rsidRDefault="00353561" w:rsidP="00353561">
      <w:pPr>
        <w:ind w:firstLine="636"/>
        <w:rPr>
          <w:rFonts w:ascii="仿宋" w:eastAsia="仿宋" w:hAnsi="仿宋"/>
          <w:sz w:val="32"/>
          <w:szCs w:val="32"/>
        </w:rPr>
      </w:pPr>
      <w:r w:rsidRPr="00D8485C">
        <w:rPr>
          <w:rFonts w:ascii="仿宋" w:eastAsia="仿宋" w:hAnsi="仿宋" w:hint="eastAsia"/>
          <w:sz w:val="32"/>
          <w:szCs w:val="32"/>
        </w:rPr>
        <w:t>Ⅰ级</w:t>
      </w:r>
      <w:r>
        <w:rPr>
          <w:rFonts w:ascii="仿宋" w:eastAsia="仿宋" w:hAnsi="仿宋" w:hint="eastAsia"/>
          <w:sz w:val="32"/>
          <w:szCs w:val="32"/>
        </w:rPr>
        <w:t>绿色食品</w:t>
      </w:r>
      <w:r w:rsidRPr="0071173E">
        <w:rPr>
          <w:rFonts w:ascii="仿宋" w:eastAsia="仿宋" w:hAnsi="仿宋"/>
          <w:sz w:val="32"/>
          <w:szCs w:val="32"/>
        </w:rPr>
        <w:t>质量安全突发事件处置</w:t>
      </w:r>
      <w:r>
        <w:rPr>
          <w:rFonts w:ascii="仿宋" w:eastAsia="仿宋" w:hAnsi="仿宋" w:hint="eastAsia"/>
          <w:sz w:val="32"/>
          <w:szCs w:val="32"/>
        </w:rPr>
        <w:t>，</w:t>
      </w:r>
      <w:r>
        <w:rPr>
          <w:rFonts w:ascii="仿宋" w:eastAsia="仿宋" w:hAnsi="仿宋"/>
          <w:sz w:val="32"/>
          <w:szCs w:val="32"/>
        </w:rPr>
        <w:t>按照</w:t>
      </w:r>
      <w:r>
        <w:rPr>
          <w:rFonts w:ascii="仿宋" w:eastAsia="仿宋" w:hAnsi="仿宋" w:hint="eastAsia"/>
          <w:sz w:val="32"/>
          <w:szCs w:val="32"/>
        </w:rPr>
        <w:t>国家和农业农村部有关应急预案开展工作，中心</w:t>
      </w:r>
      <w:r>
        <w:rPr>
          <w:rFonts w:ascii="仿宋" w:eastAsia="仿宋" w:hAnsi="仿宋"/>
          <w:sz w:val="32"/>
          <w:szCs w:val="32"/>
        </w:rPr>
        <w:t>全力做好配合</w:t>
      </w:r>
      <w:r>
        <w:rPr>
          <w:rFonts w:ascii="仿宋" w:eastAsia="仿宋" w:hAnsi="仿宋" w:hint="eastAsia"/>
          <w:sz w:val="32"/>
          <w:szCs w:val="32"/>
        </w:rPr>
        <w:t>。Ⅲ级和Ⅳ</w:t>
      </w:r>
      <w:r w:rsidRPr="00D8485C">
        <w:rPr>
          <w:rFonts w:ascii="仿宋" w:eastAsia="仿宋" w:hAnsi="仿宋" w:hint="eastAsia"/>
          <w:sz w:val="32"/>
          <w:szCs w:val="32"/>
        </w:rPr>
        <w:t>级</w:t>
      </w:r>
      <w:r>
        <w:rPr>
          <w:rFonts w:ascii="仿宋" w:eastAsia="仿宋" w:hAnsi="仿宋" w:hint="eastAsia"/>
          <w:sz w:val="32"/>
          <w:szCs w:val="32"/>
        </w:rPr>
        <w:t>绿色食品</w:t>
      </w:r>
      <w:r>
        <w:rPr>
          <w:rFonts w:ascii="仿宋" w:eastAsia="仿宋" w:hAnsi="仿宋"/>
          <w:sz w:val="32"/>
          <w:szCs w:val="32"/>
        </w:rPr>
        <w:t>质量安全突发事件</w:t>
      </w:r>
      <w:r>
        <w:rPr>
          <w:rFonts w:ascii="仿宋" w:eastAsia="仿宋" w:hAnsi="仿宋" w:hint="eastAsia"/>
          <w:sz w:val="32"/>
          <w:szCs w:val="32"/>
        </w:rPr>
        <w:t>处置，由省级绿色食品工作机构可根据实际情况制定应急预案，或按当地有关应急预案开展工作。</w:t>
      </w:r>
    </w:p>
    <w:p w:rsidR="00353561" w:rsidRDefault="00353561" w:rsidP="00353561">
      <w:pPr>
        <w:spacing w:before="240" w:after="240"/>
        <w:rPr>
          <w:rFonts w:ascii="黑体" w:eastAsia="黑体" w:hAnsi="黑体"/>
          <w:sz w:val="32"/>
          <w:szCs w:val="32"/>
        </w:rPr>
      </w:pPr>
      <w:r>
        <w:rPr>
          <w:rFonts w:ascii="黑体" w:eastAsia="黑体" w:hAnsi="黑体" w:hint="eastAsia"/>
          <w:sz w:val="32"/>
          <w:szCs w:val="32"/>
        </w:rPr>
        <w:t xml:space="preserve">2 </w:t>
      </w:r>
      <w:r>
        <w:rPr>
          <w:rFonts w:ascii="黑体" w:eastAsia="黑体" w:hAnsi="黑体"/>
          <w:sz w:val="32"/>
          <w:szCs w:val="32"/>
        </w:rPr>
        <w:t>组织机构及职责</w:t>
      </w:r>
    </w:p>
    <w:p w:rsidR="00353561" w:rsidRPr="00EB2F09" w:rsidRDefault="00353561" w:rsidP="00353561">
      <w:pPr>
        <w:ind w:firstLine="636"/>
        <w:rPr>
          <w:rFonts w:ascii="楷体" w:eastAsia="楷体" w:hAnsi="楷体"/>
          <w:b/>
          <w:sz w:val="32"/>
          <w:szCs w:val="32"/>
        </w:rPr>
      </w:pPr>
      <w:r w:rsidRPr="00EB2F09">
        <w:rPr>
          <w:rFonts w:ascii="楷体" w:eastAsia="楷体" w:hAnsi="楷体"/>
          <w:b/>
          <w:sz w:val="32"/>
          <w:szCs w:val="32"/>
        </w:rPr>
        <w:t>2.</w:t>
      </w:r>
      <w:r>
        <w:rPr>
          <w:rFonts w:ascii="楷体" w:eastAsia="楷体" w:hAnsi="楷体"/>
          <w:b/>
          <w:sz w:val="32"/>
          <w:szCs w:val="32"/>
        </w:rPr>
        <w:t>1</w:t>
      </w:r>
      <w:r w:rsidRPr="000E6026">
        <w:rPr>
          <w:rFonts w:ascii="楷体" w:eastAsia="楷体" w:hAnsi="楷体"/>
          <w:b/>
          <w:sz w:val="32"/>
          <w:szCs w:val="32"/>
        </w:rPr>
        <w:t>应急处置指挥领导小组</w:t>
      </w:r>
      <w:r w:rsidRPr="00EB2F09">
        <w:rPr>
          <w:rFonts w:ascii="楷体" w:eastAsia="楷体" w:hAnsi="楷体"/>
          <w:b/>
          <w:sz w:val="32"/>
          <w:szCs w:val="32"/>
        </w:rPr>
        <w:t>设置</w:t>
      </w:r>
    </w:p>
    <w:p w:rsidR="00353561" w:rsidRDefault="00353561" w:rsidP="00353561">
      <w:pPr>
        <w:ind w:firstLine="636"/>
        <w:rPr>
          <w:rFonts w:ascii="仿宋" w:eastAsia="仿宋" w:hAnsi="仿宋"/>
          <w:sz w:val="32"/>
          <w:szCs w:val="32"/>
        </w:rPr>
      </w:pPr>
      <w:r w:rsidRPr="00F31A8D">
        <w:rPr>
          <w:rFonts w:ascii="仿宋" w:eastAsia="仿宋" w:hAnsi="仿宋" w:hint="eastAsia"/>
          <w:sz w:val="32"/>
          <w:szCs w:val="32"/>
        </w:rPr>
        <w:t>中心应组织成立由相关</w:t>
      </w:r>
      <w:r>
        <w:rPr>
          <w:rFonts w:ascii="仿宋" w:eastAsia="仿宋" w:hAnsi="仿宋" w:hint="eastAsia"/>
          <w:sz w:val="32"/>
          <w:szCs w:val="32"/>
        </w:rPr>
        <w:t>处室</w:t>
      </w:r>
      <w:r w:rsidRPr="00F31A8D">
        <w:rPr>
          <w:rFonts w:ascii="仿宋" w:eastAsia="仿宋" w:hAnsi="仿宋" w:hint="eastAsia"/>
          <w:sz w:val="32"/>
          <w:szCs w:val="32"/>
        </w:rPr>
        <w:t>、绿色食品工作机构</w:t>
      </w:r>
      <w:r>
        <w:rPr>
          <w:rFonts w:ascii="仿宋" w:eastAsia="仿宋" w:hAnsi="仿宋" w:hint="eastAsia"/>
          <w:sz w:val="32"/>
          <w:szCs w:val="32"/>
        </w:rPr>
        <w:t>、</w:t>
      </w:r>
      <w:r w:rsidRPr="00F31A8D">
        <w:rPr>
          <w:rFonts w:ascii="仿宋" w:eastAsia="仿宋" w:hAnsi="仿宋" w:hint="eastAsia"/>
          <w:sz w:val="32"/>
          <w:szCs w:val="32"/>
        </w:rPr>
        <w:t>行业专家</w:t>
      </w:r>
      <w:r>
        <w:rPr>
          <w:rFonts w:ascii="仿宋" w:eastAsia="仿宋" w:hAnsi="仿宋" w:hint="eastAsia"/>
          <w:sz w:val="32"/>
          <w:szCs w:val="32"/>
        </w:rPr>
        <w:t>、资深媒体人</w:t>
      </w:r>
      <w:r w:rsidRPr="00F31A8D">
        <w:rPr>
          <w:rFonts w:ascii="仿宋" w:eastAsia="仿宋" w:hAnsi="仿宋" w:hint="eastAsia"/>
          <w:sz w:val="32"/>
          <w:szCs w:val="32"/>
        </w:rPr>
        <w:t>组成的绿色食品质量安全突发事件应急处置指挥领导小组（以下简称“应急处置指挥领导小组”），统一组织开展绿色食品质量安全突发事件应急处置工作。</w:t>
      </w:r>
    </w:p>
    <w:p w:rsidR="00353561" w:rsidRDefault="00353561" w:rsidP="00353561">
      <w:pPr>
        <w:ind w:firstLine="636"/>
        <w:rPr>
          <w:rFonts w:ascii="仿宋" w:eastAsia="仿宋" w:hAnsi="仿宋"/>
          <w:sz w:val="32"/>
          <w:szCs w:val="32"/>
        </w:rPr>
      </w:pPr>
      <w:r w:rsidRPr="00EB2F09">
        <w:rPr>
          <w:rFonts w:ascii="仿宋" w:eastAsia="仿宋" w:hAnsi="仿宋"/>
          <w:sz w:val="32"/>
          <w:szCs w:val="32"/>
        </w:rPr>
        <w:t>应急处置指挥领导小组</w:t>
      </w:r>
      <w:r>
        <w:rPr>
          <w:rFonts w:ascii="仿宋" w:eastAsia="仿宋" w:hAnsi="仿宋" w:hint="eastAsia"/>
          <w:sz w:val="32"/>
          <w:szCs w:val="32"/>
        </w:rPr>
        <w:t>组</w:t>
      </w:r>
      <w:r>
        <w:rPr>
          <w:rFonts w:ascii="仿宋" w:eastAsia="仿宋" w:hAnsi="仿宋"/>
          <w:sz w:val="32"/>
          <w:szCs w:val="32"/>
        </w:rPr>
        <w:t>长</w:t>
      </w:r>
      <w:r w:rsidRPr="00EB2F09">
        <w:rPr>
          <w:rFonts w:ascii="仿宋" w:eastAsia="仿宋" w:hAnsi="仿宋"/>
          <w:sz w:val="32"/>
          <w:szCs w:val="32"/>
        </w:rPr>
        <w:t>由</w:t>
      </w:r>
      <w:r>
        <w:rPr>
          <w:rFonts w:ascii="仿宋" w:eastAsia="仿宋" w:hAnsi="仿宋"/>
          <w:sz w:val="32"/>
          <w:szCs w:val="32"/>
        </w:rPr>
        <w:t>中心主任</w:t>
      </w:r>
      <w:r w:rsidRPr="00EB2F09">
        <w:rPr>
          <w:rFonts w:ascii="仿宋" w:eastAsia="仿宋" w:hAnsi="仿宋"/>
          <w:sz w:val="32"/>
          <w:szCs w:val="32"/>
        </w:rPr>
        <w:t>担任，</w:t>
      </w:r>
      <w:r>
        <w:rPr>
          <w:rFonts w:ascii="仿宋" w:eastAsia="仿宋" w:hAnsi="仿宋"/>
          <w:sz w:val="32"/>
          <w:szCs w:val="32"/>
        </w:rPr>
        <w:t>副组长由</w:t>
      </w:r>
      <w:r>
        <w:rPr>
          <w:rFonts w:ascii="仿宋" w:eastAsia="仿宋" w:hAnsi="仿宋" w:hint="eastAsia"/>
          <w:sz w:val="32"/>
          <w:szCs w:val="32"/>
        </w:rPr>
        <w:t>中心分管</w:t>
      </w:r>
      <w:r>
        <w:rPr>
          <w:rFonts w:ascii="仿宋" w:eastAsia="仿宋" w:hAnsi="仿宋"/>
          <w:sz w:val="32"/>
          <w:szCs w:val="32"/>
        </w:rPr>
        <w:t>监管的副主任担任</w:t>
      </w:r>
      <w:r>
        <w:rPr>
          <w:rFonts w:ascii="仿宋" w:eastAsia="仿宋" w:hAnsi="仿宋" w:hint="eastAsia"/>
          <w:sz w:val="32"/>
          <w:szCs w:val="32"/>
        </w:rPr>
        <w:t>，</w:t>
      </w:r>
      <w:r>
        <w:rPr>
          <w:rFonts w:ascii="仿宋" w:eastAsia="仿宋" w:hAnsi="仿宋"/>
          <w:sz w:val="32"/>
          <w:szCs w:val="32"/>
        </w:rPr>
        <w:t>成员</w:t>
      </w:r>
      <w:r>
        <w:rPr>
          <w:rFonts w:ascii="仿宋" w:eastAsia="仿宋" w:hAnsi="仿宋" w:hint="eastAsia"/>
          <w:sz w:val="32"/>
          <w:szCs w:val="32"/>
        </w:rPr>
        <w:t>单位</w:t>
      </w:r>
      <w:r w:rsidRPr="00EB2F09">
        <w:rPr>
          <w:rFonts w:ascii="仿宋" w:eastAsia="仿宋" w:hAnsi="仿宋"/>
          <w:sz w:val="32"/>
          <w:szCs w:val="32"/>
        </w:rPr>
        <w:t>根据</w:t>
      </w:r>
      <w:r>
        <w:rPr>
          <w:rFonts w:ascii="仿宋" w:eastAsia="仿宋" w:hAnsi="仿宋" w:hint="eastAsia"/>
          <w:sz w:val="32"/>
          <w:szCs w:val="32"/>
        </w:rPr>
        <w:t>绿色食品</w:t>
      </w:r>
      <w:r w:rsidRPr="00EB2F09">
        <w:rPr>
          <w:rFonts w:ascii="仿宋" w:eastAsia="仿宋" w:hAnsi="仿宋"/>
          <w:sz w:val="32"/>
          <w:szCs w:val="32"/>
        </w:rPr>
        <w:t>质量安全突发事件的性质、范围、业务领域和应急处置工作</w:t>
      </w:r>
      <w:r>
        <w:rPr>
          <w:rFonts w:ascii="仿宋" w:eastAsia="仿宋" w:hAnsi="仿宋" w:hint="eastAsia"/>
          <w:sz w:val="32"/>
          <w:szCs w:val="32"/>
        </w:rPr>
        <w:t>条件保障等</w:t>
      </w:r>
      <w:r w:rsidRPr="00EB2F09">
        <w:rPr>
          <w:rFonts w:ascii="仿宋" w:eastAsia="仿宋" w:hAnsi="仿宋"/>
          <w:sz w:val="32"/>
          <w:szCs w:val="32"/>
        </w:rPr>
        <w:t>需要确定，包括</w:t>
      </w:r>
      <w:r>
        <w:rPr>
          <w:rFonts w:ascii="仿宋" w:eastAsia="仿宋" w:hAnsi="仿宋"/>
          <w:sz w:val="32"/>
          <w:szCs w:val="32"/>
        </w:rPr>
        <w:t>中心办公室</w:t>
      </w:r>
      <w:r>
        <w:rPr>
          <w:rFonts w:ascii="仿宋" w:eastAsia="仿宋" w:hAnsi="仿宋" w:hint="eastAsia"/>
          <w:sz w:val="32"/>
          <w:szCs w:val="32"/>
        </w:rPr>
        <w:t>、财务处、</w:t>
      </w:r>
      <w:r>
        <w:rPr>
          <w:rFonts w:ascii="仿宋" w:eastAsia="仿宋" w:hAnsi="仿宋"/>
          <w:sz w:val="32"/>
          <w:szCs w:val="32"/>
        </w:rPr>
        <w:t>体系标准处</w:t>
      </w:r>
      <w:r>
        <w:rPr>
          <w:rFonts w:ascii="仿宋" w:eastAsia="仿宋" w:hAnsi="仿宋" w:hint="eastAsia"/>
          <w:sz w:val="32"/>
          <w:szCs w:val="32"/>
        </w:rPr>
        <w:t>、</w:t>
      </w:r>
      <w:r>
        <w:rPr>
          <w:rFonts w:ascii="仿宋" w:eastAsia="仿宋" w:hAnsi="仿宋"/>
          <w:sz w:val="32"/>
          <w:szCs w:val="32"/>
        </w:rPr>
        <w:t>审核评价处</w:t>
      </w:r>
      <w:r>
        <w:rPr>
          <w:rFonts w:ascii="仿宋" w:eastAsia="仿宋" w:hAnsi="仿宋" w:hint="eastAsia"/>
          <w:sz w:val="32"/>
          <w:szCs w:val="32"/>
        </w:rPr>
        <w:t>、</w:t>
      </w:r>
      <w:r>
        <w:rPr>
          <w:rFonts w:ascii="仿宋" w:eastAsia="仿宋" w:hAnsi="仿宋"/>
          <w:sz w:val="32"/>
          <w:szCs w:val="32"/>
        </w:rPr>
        <w:t>标识管理处</w:t>
      </w:r>
      <w:r>
        <w:rPr>
          <w:rFonts w:ascii="仿宋" w:eastAsia="仿宋" w:hAnsi="仿宋" w:hint="eastAsia"/>
          <w:sz w:val="32"/>
          <w:szCs w:val="32"/>
        </w:rPr>
        <w:t>、</w:t>
      </w:r>
      <w:r>
        <w:rPr>
          <w:rFonts w:ascii="仿宋" w:eastAsia="仿宋" w:hAnsi="仿宋"/>
          <w:sz w:val="32"/>
          <w:szCs w:val="32"/>
        </w:rPr>
        <w:t>品牌发展处</w:t>
      </w:r>
      <w:r>
        <w:rPr>
          <w:rFonts w:ascii="仿宋" w:eastAsia="仿宋" w:hAnsi="仿宋" w:hint="eastAsia"/>
          <w:sz w:val="32"/>
          <w:szCs w:val="32"/>
        </w:rPr>
        <w:t>、</w:t>
      </w:r>
      <w:r>
        <w:rPr>
          <w:rFonts w:ascii="仿宋" w:eastAsia="仿宋" w:hAnsi="仿宋"/>
          <w:sz w:val="32"/>
          <w:szCs w:val="32"/>
        </w:rPr>
        <w:t>基地建设处</w:t>
      </w:r>
      <w:r>
        <w:rPr>
          <w:rFonts w:ascii="仿宋" w:eastAsia="仿宋" w:hAnsi="仿宋" w:hint="eastAsia"/>
          <w:sz w:val="32"/>
          <w:szCs w:val="32"/>
        </w:rPr>
        <w:t>、国际合作与信息处</w:t>
      </w:r>
      <w:r w:rsidRPr="00EB2F09">
        <w:rPr>
          <w:rFonts w:ascii="仿宋" w:eastAsia="仿宋" w:hAnsi="仿宋"/>
          <w:sz w:val="32"/>
          <w:szCs w:val="32"/>
        </w:rPr>
        <w:t>等</w:t>
      </w:r>
      <w:r>
        <w:rPr>
          <w:rFonts w:ascii="仿宋" w:eastAsia="仿宋" w:hAnsi="仿宋" w:hint="eastAsia"/>
          <w:sz w:val="32"/>
          <w:szCs w:val="32"/>
        </w:rPr>
        <w:t>处室</w:t>
      </w:r>
      <w:r w:rsidRPr="00EB2F09">
        <w:rPr>
          <w:rFonts w:ascii="仿宋" w:eastAsia="仿宋" w:hAnsi="仿宋"/>
          <w:sz w:val="32"/>
          <w:szCs w:val="32"/>
        </w:rPr>
        <w:t>以及事件发生地</w:t>
      </w:r>
      <w:r>
        <w:rPr>
          <w:rFonts w:ascii="仿宋" w:eastAsia="仿宋" w:hAnsi="仿宋" w:hint="eastAsia"/>
          <w:sz w:val="32"/>
          <w:szCs w:val="32"/>
        </w:rPr>
        <w:t>省级绿色食品工作机构</w:t>
      </w:r>
      <w:r w:rsidRPr="00EB2F09">
        <w:rPr>
          <w:rFonts w:ascii="仿宋" w:eastAsia="仿宋" w:hAnsi="仿宋"/>
          <w:sz w:val="32"/>
          <w:szCs w:val="32"/>
        </w:rPr>
        <w:t>。</w:t>
      </w:r>
    </w:p>
    <w:p w:rsidR="00353561" w:rsidRPr="00820B34" w:rsidRDefault="00353561" w:rsidP="00353561">
      <w:pPr>
        <w:ind w:firstLine="636"/>
        <w:rPr>
          <w:rFonts w:ascii="仿宋" w:eastAsia="仿宋" w:hAnsi="仿宋"/>
          <w:sz w:val="32"/>
          <w:szCs w:val="32"/>
        </w:rPr>
      </w:pPr>
      <w:r w:rsidRPr="00EB2F09">
        <w:rPr>
          <w:rFonts w:ascii="仿宋" w:eastAsia="仿宋" w:hAnsi="仿宋"/>
          <w:sz w:val="32"/>
          <w:szCs w:val="32"/>
        </w:rPr>
        <w:t>应急处置指挥领导小组办公室设在</w:t>
      </w:r>
      <w:r>
        <w:rPr>
          <w:rFonts w:ascii="仿宋" w:eastAsia="仿宋" w:hAnsi="仿宋"/>
          <w:sz w:val="32"/>
          <w:szCs w:val="32"/>
        </w:rPr>
        <w:t>中心标识管理处</w:t>
      </w:r>
      <w:r w:rsidRPr="00EB2F09">
        <w:rPr>
          <w:rFonts w:ascii="仿宋" w:eastAsia="仿宋" w:hAnsi="仿宋"/>
          <w:sz w:val="32"/>
          <w:szCs w:val="32"/>
        </w:rPr>
        <w:t>，办公室主任由</w:t>
      </w:r>
      <w:r>
        <w:rPr>
          <w:rFonts w:ascii="仿宋" w:eastAsia="仿宋" w:hAnsi="仿宋"/>
          <w:sz w:val="32"/>
          <w:szCs w:val="32"/>
        </w:rPr>
        <w:t>标识管理处处长担任</w:t>
      </w:r>
      <w:r w:rsidRPr="00EB2F09">
        <w:rPr>
          <w:rFonts w:ascii="仿宋" w:eastAsia="仿宋" w:hAnsi="仿宋"/>
          <w:sz w:val="32"/>
          <w:szCs w:val="32"/>
        </w:rPr>
        <w:t>，成员由应急处置指挥领导</w:t>
      </w:r>
      <w:r w:rsidRPr="00EB2F09">
        <w:rPr>
          <w:rFonts w:ascii="仿宋" w:eastAsia="仿宋" w:hAnsi="仿宋"/>
          <w:sz w:val="32"/>
          <w:szCs w:val="32"/>
        </w:rPr>
        <w:lastRenderedPageBreak/>
        <w:t>小组成员</w:t>
      </w:r>
      <w:r>
        <w:rPr>
          <w:rFonts w:ascii="仿宋" w:eastAsia="仿宋" w:hAnsi="仿宋" w:hint="eastAsia"/>
          <w:sz w:val="32"/>
          <w:szCs w:val="32"/>
        </w:rPr>
        <w:t>处室</w:t>
      </w:r>
      <w:r w:rsidRPr="00EB2F09">
        <w:rPr>
          <w:rFonts w:ascii="仿宋" w:eastAsia="仿宋" w:hAnsi="仿宋"/>
          <w:sz w:val="32"/>
          <w:szCs w:val="32"/>
        </w:rPr>
        <w:t>负责同志</w:t>
      </w:r>
      <w:r>
        <w:rPr>
          <w:rFonts w:ascii="仿宋" w:eastAsia="仿宋" w:hAnsi="仿宋"/>
          <w:sz w:val="32"/>
          <w:szCs w:val="32"/>
        </w:rPr>
        <w:t>和</w:t>
      </w:r>
      <w:r>
        <w:rPr>
          <w:rFonts w:ascii="仿宋" w:eastAsia="仿宋" w:hAnsi="仿宋" w:hint="eastAsia"/>
          <w:sz w:val="32"/>
          <w:szCs w:val="32"/>
        </w:rPr>
        <w:t>省级绿色食品工作机构负责同志</w:t>
      </w:r>
      <w:r w:rsidRPr="00EB2F09">
        <w:rPr>
          <w:rFonts w:ascii="仿宋" w:eastAsia="仿宋" w:hAnsi="仿宋"/>
          <w:sz w:val="32"/>
          <w:szCs w:val="32"/>
        </w:rPr>
        <w:t>担任。</w:t>
      </w:r>
      <w:r>
        <w:rPr>
          <w:rFonts w:ascii="仿宋" w:eastAsia="仿宋" w:hAnsi="仿宋" w:hint="eastAsia"/>
          <w:sz w:val="32"/>
          <w:szCs w:val="32"/>
        </w:rPr>
        <w:t>中心受理电话：010-59193665，</w:t>
      </w:r>
      <w:r w:rsidRPr="003A645C">
        <w:rPr>
          <w:rFonts w:ascii="仿宋" w:eastAsia="仿宋" w:hAnsi="仿宋" w:hint="eastAsia"/>
          <w:sz w:val="32"/>
          <w:szCs w:val="32"/>
        </w:rPr>
        <w:t>010-59193669，</w:t>
      </w:r>
      <w:r>
        <w:rPr>
          <w:rFonts w:ascii="仿宋" w:eastAsia="仿宋" w:hAnsi="仿宋" w:hint="eastAsia"/>
          <w:sz w:val="32"/>
          <w:szCs w:val="32"/>
        </w:rPr>
        <w:t>中心</w:t>
      </w:r>
      <w:r w:rsidRPr="00EB2F09">
        <w:rPr>
          <w:rFonts w:ascii="仿宋" w:eastAsia="仿宋" w:hAnsi="仿宋"/>
          <w:sz w:val="32"/>
          <w:szCs w:val="32"/>
        </w:rPr>
        <w:t>应急处置指挥领导小组办公室</w:t>
      </w:r>
      <w:r>
        <w:rPr>
          <w:rFonts w:ascii="仿宋" w:eastAsia="仿宋" w:hAnsi="仿宋" w:hint="eastAsia"/>
          <w:sz w:val="32"/>
          <w:szCs w:val="32"/>
        </w:rPr>
        <w:t>地址：北京市海淀区学院南路59号；邮编：100081；电话：010-59193661,010-59193669；传真：010-59193664。</w:t>
      </w:r>
    </w:p>
    <w:p w:rsidR="00353561" w:rsidRPr="000E6026" w:rsidRDefault="00353561" w:rsidP="00353561">
      <w:pPr>
        <w:ind w:firstLine="636"/>
        <w:rPr>
          <w:rFonts w:ascii="楷体" w:eastAsia="楷体" w:hAnsi="楷体"/>
          <w:b/>
          <w:sz w:val="32"/>
          <w:szCs w:val="32"/>
        </w:rPr>
      </w:pPr>
      <w:r w:rsidRPr="000E6026">
        <w:rPr>
          <w:rFonts w:ascii="楷体" w:eastAsia="楷体" w:hAnsi="楷体"/>
          <w:b/>
          <w:sz w:val="32"/>
          <w:szCs w:val="32"/>
        </w:rPr>
        <w:t>2.</w:t>
      </w:r>
      <w:r>
        <w:rPr>
          <w:rFonts w:ascii="楷体" w:eastAsia="楷体" w:hAnsi="楷体"/>
          <w:b/>
          <w:sz w:val="32"/>
          <w:szCs w:val="32"/>
        </w:rPr>
        <w:t>2</w:t>
      </w:r>
      <w:r w:rsidRPr="000E6026">
        <w:rPr>
          <w:rFonts w:ascii="楷体" w:eastAsia="楷体" w:hAnsi="楷体"/>
          <w:b/>
          <w:sz w:val="32"/>
          <w:szCs w:val="32"/>
        </w:rPr>
        <w:t>应急处置指挥领导小组职责</w:t>
      </w:r>
    </w:p>
    <w:p w:rsidR="00353561" w:rsidRDefault="00353561" w:rsidP="00353561">
      <w:pPr>
        <w:ind w:firstLineChars="200" w:firstLine="640"/>
        <w:rPr>
          <w:rFonts w:ascii="仿宋" w:eastAsia="仿宋" w:hAnsi="仿宋"/>
          <w:sz w:val="32"/>
          <w:szCs w:val="32"/>
        </w:rPr>
      </w:pPr>
      <w:r w:rsidRPr="00DB52A1">
        <w:rPr>
          <w:rFonts w:ascii="仿宋" w:eastAsia="仿宋" w:hAnsi="仿宋"/>
          <w:sz w:val="32"/>
          <w:szCs w:val="32"/>
        </w:rPr>
        <w:t>在</w:t>
      </w:r>
      <w:r>
        <w:rPr>
          <w:rFonts w:ascii="仿宋" w:eastAsia="仿宋" w:hAnsi="仿宋" w:hint="eastAsia"/>
          <w:sz w:val="32"/>
          <w:szCs w:val="32"/>
        </w:rPr>
        <w:t>农业</w:t>
      </w:r>
      <w:r>
        <w:rPr>
          <w:rFonts w:ascii="仿宋" w:eastAsia="仿宋" w:hAnsi="仿宋"/>
          <w:sz w:val="32"/>
          <w:szCs w:val="32"/>
        </w:rPr>
        <w:t>农村部</w:t>
      </w:r>
      <w:r>
        <w:rPr>
          <w:rFonts w:ascii="仿宋" w:eastAsia="仿宋" w:hAnsi="仿宋" w:hint="eastAsia"/>
          <w:sz w:val="32"/>
          <w:szCs w:val="32"/>
        </w:rPr>
        <w:t>农产品质</w:t>
      </w:r>
      <w:proofErr w:type="gramStart"/>
      <w:r>
        <w:rPr>
          <w:rFonts w:ascii="仿宋" w:eastAsia="仿宋" w:hAnsi="仿宋" w:hint="eastAsia"/>
          <w:sz w:val="32"/>
          <w:szCs w:val="32"/>
        </w:rPr>
        <w:t>量安全</w:t>
      </w:r>
      <w:proofErr w:type="gramEnd"/>
      <w:r>
        <w:rPr>
          <w:rFonts w:ascii="仿宋" w:eastAsia="仿宋" w:hAnsi="仿宋" w:hint="eastAsia"/>
          <w:sz w:val="32"/>
          <w:szCs w:val="32"/>
        </w:rPr>
        <w:t>监管司</w:t>
      </w:r>
      <w:r w:rsidRPr="00DB52A1">
        <w:rPr>
          <w:rFonts w:ascii="仿宋" w:eastAsia="仿宋" w:hAnsi="仿宋"/>
          <w:sz w:val="32"/>
          <w:szCs w:val="32"/>
        </w:rPr>
        <w:t>的</w:t>
      </w:r>
      <w:r>
        <w:rPr>
          <w:rFonts w:ascii="仿宋" w:eastAsia="仿宋" w:hAnsi="仿宋" w:hint="eastAsia"/>
          <w:sz w:val="32"/>
          <w:szCs w:val="32"/>
        </w:rPr>
        <w:t>指导</w:t>
      </w:r>
      <w:r w:rsidRPr="00DB52A1">
        <w:rPr>
          <w:rFonts w:ascii="仿宋" w:eastAsia="仿宋" w:hAnsi="仿宋"/>
          <w:sz w:val="32"/>
          <w:szCs w:val="32"/>
        </w:rPr>
        <w:t>下，负责</w:t>
      </w:r>
      <w:r w:rsidRPr="00D8485C">
        <w:rPr>
          <w:rFonts w:ascii="仿宋" w:eastAsia="仿宋" w:hAnsi="仿宋" w:hint="eastAsia"/>
          <w:sz w:val="32"/>
          <w:szCs w:val="32"/>
        </w:rPr>
        <w:t>Ⅱ</w:t>
      </w:r>
      <w:r>
        <w:rPr>
          <w:rFonts w:ascii="仿宋" w:eastAsia="仿宋" w:hAnsi="仿宋"/>
          <w:sz w:val="32"/>
          <w:szCs w:val="32"/>
        </w:rPr>
        <w:t>级</w:t>
      </w:r>
      <w:r>
        <w:rPr>
          <w:rFonts w:ascii="仿宋" w:eastAsia="仿宋" w:hAnsi="仿宋" w:hint="eastAsia"/>
          <w:sz w:val="32"/>
          <w:szCs w:val="32"/>
        </w:rPr>
        <w:t>绿色食品</w:t>
      </w:r>
      <w:r>
        <w:rPr>
          <w:rFonts w:ascii="仿宋" w:eastAsia="仿宋" w:hAnsi="仿宋"/>
          <w:sz w:val="32"/>
          <w:szCs w:val="32"/>
        </w:rPr>
        <w:t>质量安全突发事件的应急处置工作</w:t>
      </w:r>
      <w:r>
        <w:rPr>
          <w:rFonts w:ascii="仿宋" w:eastAsia="仿宋" w:hAnsi="仿宋" w:hint="eastAsia"/>
          <w:sz w:val="32"/>
          <w:szCs w:val="32"/>
        </w:rPr>
        <w:t>，</w:t>
      </w:r>
      <w:r w:rsidRPr="00C920E5">
        <w:rPr>
          <w:rFonts w:ascii="仿宋" w:eastAsia="仿宋" w:hAnsi="仿宋" w:hint="eastAsia"/>
          <w:sz w:val="32"/>
          <w:szCs w:val="32"/>
        </w:rPr>
        <w:t>指导、督促</w:t>
      </w:r>
      <w:r>
        <w:rPr>
          <w:rFonts w:ascii="仿宋" w:eastAsia="仿宋" w:hAnsi="仿宋"/>
          <w:sz w:val="32"/>
          <w:szCs w:val="32"/>
        </w:rPr>
        <w:t>有关部门和</w:t>
      </w:r>
      <w:r>
        <w:rPr>
          <w:rFonts w:ascii="仿宋" w:eastAsia="仿宋" w:hAnsi="仿宋" w:hint="eastAsia"/>
          <w:sz w:val="32"/>
          <w:szCs w:val="32"/>
        </w:rPr>
        <w:t>省级绿色食品工作机构</w:t>
      </w:r>
      <w:r w:rsidRPr="00DB52A1">
        <w:rPr>
          <w:rFonts w:ascii="仿宋" w:eastAsia="仿宋" w:hAnsi="仿宋"/>
          <w:sz w:val="32"/>
          <w:szCs w:val="32"/>
        </w:rPr>
        <w:t>采取措施，对</w:t>
      </w:r>
      <w:r>
        <w:rPr>
          <w:rFonts w:ascii="仿宋" w:eastAsia="仿宋" w:hAnsi="仿宋" w:hint="eastAsia"/>
          <w:sz w:val="32"/>
          <w:szCs w:val="32"/>
        </w:rPr>
        <w:t>绿色食品</w:t>
      </w:r>
      <w:r w:rsidRPr="00DB52A1">
        <w:rPr>
          <w:rFonts w:ascii="仿宋" w:eastAsia="仿宋" w:hAnsi="仿宋"/>
          <w:sz w:val="32"/>
          <w:szCs w:val="32"/>
        </w:rPr>
        <w:t>质量安全突发事件开展应急处置工作。</w:t>
      </w:r>
    </w:p>
    <w:p w:rsidR="00353561" w:rsidRPr="000E6026" w:rsidRDefault="00353561" w:rsidP="00353561">
      <w:pPr>
        <w:ind w:firstLineChars="200" w:firstLine="643"/>
        <w:rPr>
          <w:rFonts w:ascii="楷体" w:eastAsia="楷体" w:hAnsi="楷体"/>
          <w:b/>
          <w:sz w:val="32"/>
          <w:szCs w:val="32"/>
        </w:rPr>
      </w:pPr>
      <w:r w:rsidRPr="000E6026">
        <w:rPr>
          <w:rFonts w:ascii="楷体" w:eastAsia="楷体" w:hAnsi="楷体"/>
          <w:b/>
          <w:sz w:val="32"/>
          <w:szCs w:val="32"/>
        </w:rPr>
        <w:t>2.</w:t>
      </w:r>
      <w:r>
        <w:rPr>
          <w:rFonts w:ascii="楷体" w:eastAsia="楷体" w:hAnsi="楷体"/>
          <w:b/>
          <w:sz w:val="32"/>
          <w:szCs w:val="32"/>
        </w:rPr>
        <w:t>3</w:t>
      </w:r>
      <w:r w:rsidRPr="000E6026">
        <w:rPr>
          <w:rFonts w:ascii="楷体" w:eastAsia="楷体" w:hAnsi="楷体"/>
          <w:b/>
          <w:sz w:val="32"/>
          <w:szCs w:val="32"/>
        </w:rPr>
        <w:t>应急处置指挥领导小组办公室职责</w:t>
      </w:r>
    </w:p>
    <w:p w:rsidR="00353561" w:rsidRDefault="00353561" w:rsidP="00353561">
      <w:pPr>
        <w:ind w:firstLineChars="200" w:firstLine="640"/>
        <w:rPr>
          <w:rFonts w:ascii="仿宋" w:eastAsia="仿宋" w:hAnsi="仿宋"/>
          <w:sz w:val="32"/>
          <w:szCs w:val="32"/>
        </w:rPr>
      </w:pPr>
      <w:r w:rsidRPr="00DB52A1">
        <w:rPr>
          <w:rFonts w:ascii="仿宋" w:eastAsia="仿宋" w:hAnsi="仿宋"/>
          <w:sz w:val="32"/>
          <w:szCs w:val="32"/>
        </w:rPr>
        <w:t>应急</w:t>
      </w:r>
      <w:r>
        <w:rPr>
          <w:rFonts w:ascii="仿宋" w:eastAsia="仿宋" w:hAnsi="仿宋"/>
          <w:sz w:val="32"/>
          <w:szCs w:val="32"/>
        </w:rPr>
        <w:t>处置指挥领导小组办公室承担应急处置指挥领导小组的日常工作，</w:t>
      </w:r>
      <w:r w:rsidRPr="00DB52A1">
        <w:rPr>
          <w:rFonts w:ascii="仿宋" w:eastAsia="仿宋" w:hAnsi="仿宋"/>
          <w:sz w:val="32"/>
          <w:szCs w:val="32"/>
        </w:rPr>
        <w:t>负责贯彻落实应急处置指挥领导小组的各项部署，组织实施事件应急处置工作</w:t>
      </w:r>
      <w:r>
        <w:rPr>
          <w:rFonts w:ascii="仿宋" w:eastAsia="仿宋" w:hAnsi="仿宋" w:hint="eastAsia"/>
          <w:sz w:val="32"/>
          <w:szCs w:val="32"/>
        </w:rPr>
        <w:t>。</w:t>
      </w:r>
    </w:p>
    <w:p w:rsidR="00353561" w:rsidRPr="000E6026" w:rsidRDefault="00353561" w:rsidP="00353561">
      <w:pPr>
        <w:ind w:firstLineChars="200" w:firstLine="643"/>
        <w:rPr>
          <w:rFonts w:ascii="楷体" w:eastAsia="楷体" w:hAnsi="楷体"/>
          <w:b/>
          <w:sz w:val="32"/>
          <w:szCs w:val="32"/>
        </w:rPr>
      </w:pPr>
      <w:r w:rsidRPr="000E6026">
        <w:rPr>
          <w:rFonts w:ascii="楷体" w:eastAsia="楷体" w:hAnsi="楷体"/>
          <w:b/>
          <w:sz w:val="32"/>
          <w:szCs w:val="32"/>
        </w:rPr>
        <w:t>2.</w:t>
      </w:r>
      <w:r>
        <w:rPr>
          <w:rFonts w:ascii="楷体" w:eastAsia="楷体" w:hAnsi="楷体"/>
          <w:b/>
          <w:sz w:val="32"/>
          <w:szCs w:val="32"/>
        </w:rPr>
        <w:t>4</w:t>
      </w:r>
      <w:r w:rsidRPr="000E6026">
        <w:rPr>
          <w:rFonts w:ascii="楷体" w:eastAsia="楷体" w:hAnsi="楷体"/>
          <w:b/>
          <w:sz w:val="32"/>
          <w:szCs w:val="32"/>
        </w:rPr>
        <w:t>应急处置指挥领导小组成员职责</w:t>
      </w:r>
    </w:p>
    <w:p w:rsidR="00353561" w:rsidRDefault="00353561" w:rsidP="00353561">
      <w:pPr>
        <w:ind w:firstLineChars="200" w:firstLine="640"/>
        <w:rPr>
          <w:rFonts w:ascii="仿宋" w:eastAsia="仿宋" w:hAnsi="仿宋"/>
          <w:sz w:val="32"/>
          <w:szCs w:val="32"/>
        </w:rPr>
      </w:pPr>
      <w:r w:rsidRPr="00DB52A1">
        <w:rPr>
          <w:rFonts w:ascii="仿宋" w:eastAsia="仿宋" w:hAnsi="仿宋"/>
          <w:sz w:val="32"/>
          <w:szCs w:val="32"/>
        </w:rPr>
        <w:t>各成员在应急处置指挥领导小组统一领导下开展工作，加强对事件发生</w:t>
      </w:r>
      <w:r>
        <w:rPr>
          <w:rFonts w:ascii="仿宋" w:eastAsia="仿宋" w:hAnsi="仿宋"/>
          <w:sz w:val="32"/>
          <w:szCs w:val="32"/>
        </w:rPr>
        <w:t>地</w:t>
      </w:r>
      <w:r>
        <w:rPr>
          <w:rFonts w:ascii="仿宋" w:eastAsia="仿宋" w:hAnsi="仿宋" w:hint="eastAsia"/>
          <w:sz w:val="32"/>
          <w:szCs w:val="32"/>
        </w:rPr>
        <w:t>省级绿色食品</w:t>
      </w:r>
      <w:r>
        <w:rPr>
          <w:rFonts w:ascii="仿宋" w:eastAsia="仿宋" w:hAnsi="仿宋"/>
          <w:sz w:val="32"/>
          <w:szCs w:val="32"/>
        </w:rPr>
        <w:t>工作机构</w:t>
      </w:r>
      <w:r w:rsidRPr="00DB52A1">
        <w:rPr>
          <w:rFonts w:ascii="仿宋" w:eastAsia="仿宋" w:hAnsi="仿宋"/>
          <w:sz w:val="32"/>
          <w:szCs w:val="32"/>
        </w:rPr>
        <w:t>工作的指导和督促。</w:t>
      </w:r>
    </w:p>
    <w:p w:rsidR="00353561" w:rsidRPr="000E6026" w:rsidRDefault="00353561" w:rsidP="00353561">
      <w:pPr>
        <w:ind w:firstLineChars="200" w:firstLine="643"/>
        <w:rPr>
          <w:rFonts w:ascii="楷体" w:eastAsia="楷体" w:hAnsi="楷体"/>
          <w:b/>
          <w:sz w:val="32"/>
          <w:szCs w:val="32"/>
        </w:rPr>
      </w:pPr>
      <w:r w:rsidRPr="000E6026">
        <w:rPr>
          <w:rFonts w:ascii="楷体" w:eastAsia="楷体" w:hAnsi="楷体"/>
          <w:b/>
          <w:sz w:val="32"/>
          <w:szCs w:val="32"/>
        </w:rPr>
        <w:t>2.</w:t>
      </w:r>
      <w:r>
        <w:rPr>
          <w:rFonts w:ascii="楷体" w:eastAsia="楷体" w:hAnsi="楷体"/>
          <w:b/>
          <w:sz w:val="32"/>
          <w:szCs w:val="32"/>
        </w:rPr>
        <w:t>5</w:t>
      </w:r>
      <w:r w:rsidRPr="000E6026">
        <w:rPr>
          <w:rFonts w:ascii="楷体" w:eastAsia="楷体" w:hAnsi="楷体"/>
          <w:b/>
          <w:sz w:val="32"/>
          <w:szCs w:val="32"/>
        </w:rPr>
        <w:t>应急处置指挥领导小组成员</w:t>
      </w:r>
      <w:r>
        <w:rPr>
          <w:rFonts w:ascii="楷体" w:eastAsia="楷体" w:hAnsi="楷体" w:hint="eastAsia"/>
          <w:b/>
          <w:sz w:val="32"/>
          <w:szCs w:val="32"/>
        </w:rPr>
        <w:t>单位</w:t>
      </w:r>
      <w:r w:rsidRPr="000E6026">
        <w:rPr>
          <w:rFonts w:ascii="楷体" w:eastAsia="楷体" w:hAnsi="楷体"/>
          <w:b/>
          <w:sz w:val="32"/>
          <w:szCs w:val="32"/>
        </w:rPr>
        <w:t>职责</w:t>
      </w:r>
    </w:p>
    <w:p w:rsidR="00353561" w:rsidRDefault="00353561" w:rsidP="00353561">
      <w:pPr>
        <w:ind w:firstLineChars="200" w:firstLine="640"/>
        <w:rPr>
          <w:rFonts w:ascii="仿宋" w:eastAsia="仿宋" w:hAnsi="仿宋"/>
          <w:sz w:val="32"/>
          <w:szCs w:val="32"/>
        </w:rPr>
      </w:pPr>
      <w:r w:rsidRPr="006C191B">
        <w:rPr>
          <w:rFonts w:ascii="仿宋" w:eastAsia="仿宋" w:hAnsi="仿宋"/>
          <w:sz w:val="32"/>
          <w:szCs w:val="32"/>
        </w:rPr>
        <w:t>各成员单位在应急处置指挥领导小组统一领导下开展工作，加强对事件发生地</w:t>
      </w:r>
      <w:r>
        <w:rPr>
          <w:rFonts w:ascii="仿宋" w:eastAsia="仿宋" w:hAnsi="仿宋" w:hint="eastAsia"/>
          <w:sz w:val="32"/>
          <w:szCs w:val="32"/>
        </w:rPr>
        <w:t>省级绿色食品工作机构</w:t>
      </w:r>
      <w:r w:rsidRPr="006C191B">
        <w:rPr>
          <w:rFonts w:ascii="仿宋" w:eastAsia="仿宋" w:hAnsi="仿宋"/>
          <w:sz w:val="32"/>
          <w:szCs w:val="32"/>
        </w:rPr>
        <w:t>工作的督促和指导。</w:t>
      </w:r>
    </w:p>
    <w:p w:rsidR="00353561" w:rsidRDefault="00353561" w:rsidP="00353561">
      <w:pPr>
        <w:ind w:firstLineChars="200" w:firstLine="640"/>
        <w:rPr>
          <w:rFonts w:ascii="仿宋" w:eastAsia="仿宋" w:hAnsi="仿宋"/>
          <w:sz w:val="32"/>
          <w:szCs w:val="32"/>
        </w:rPr>
      </w:pPr>
      <w:r>
        <w:rPr>
          <w:rFonts w:ascii="仿宋" w:eastAsia="仿宋" w:hAnsi="仿宋" w:hint="eastAsia"/>
          <w:sz w:val="32"/>
          <w:szCs w:val="32"/>
        </w:rPr>
        <w:lastRenderedPageBreak/>
        <w:t>（1）办公室：负责绿色食品质量安全突发事件的信息汇总上报和对外发布等工作。</w:t>
      </w:r>
    </w:p>
    <w:p w:rsidR="00353561" w:rsidRDefault="00353561" w:rsidP="00353561">
      <w:pPr>
        <w:ind w:firstLineChars="200" w:firstLine="640"/>
        <w:rPr>
          <w:rFonts w:ascii="仿宋" w:eastAsia="仿宋" w:hAnsi="仿宋"/>
          <w:sz w:val="32"/>
          <w:szCs w:val="32"/>
        </w:rPr>
      </w:pPr>
      <w:r>
        <w:rPr>
          <w:rFonts w:ascii="仿宋" w:eastAsia="仿宋" w:hAnsi="仿宋" w:hint="eastAsia"/>
          <w:sz w:val="32"/>
          <w:szCs w:val="32"/>
        </w:rPr>
        <w:t>（2）财务处：负责应急处置资金保障及管理，并制定绿色食品突发质量安全事件年度预算方案，积极争取农业农村部财政资金支持。</w:t>
      </w:r>
    </w:p>
    <w:p w:rsidR="00353561" w:rsidRPr="00EA379D" w:rsidRDefault="00353561" w:rsidP="00353561">
      <w:pPr>
        <w:ind w:firstLineChars="200" w:firstLine="640"/>
        <w:rPr>
          <w:rFonts w:ascii="仿宋" w:eastAsia="仿宋" w:hAnsi="仿宋"/>
          <w:sz w:val="32"/>
          <w:szCs w:val="32"/>
        </w:rPr>
      </w:pPr>
      <w:r>
        <w:rPr>
          <w:rFonts w:ascii="仿宋" w:eastAsia="仿宋" w:hAnsi="仿宋" w:hint="eastAsia"/>
          <w:sz w:val="32"/>
          <w:szCs w:val="32"/>
        </w:rPr>
        <w:t>（3）体系标准处：负责将绿色食品定点检测机构提供的相关信息，反馈给标识管理处，并配合标识管理处开展事件处置等相关工作。</w:t>
      </w:r>
    </w:p>
    <w:p w:rsidR="00353561" w:rsidRDefault="00353561" w:rsidP="00353561">
      <w:pPr>
        <w:ind w:firstLineChars="200" w:firstLine="640"/>
        <w:rPr>
          <w:rFonts w:ascii="仿宋" w:eastAsia="仿宋" w:hAnsi="仿宋"/>
          <w:sz w:val="32"/>
          <w:szCs w:val="32"/>
        </w:rPr>
      </w:pPr>
      <w:r>
        <w:rPr>
          <w:rFonts w:ascii="仿宋" w:eastAsia="仿宋" w:hAnsi="仿宋" w:hint="eastAsia"/>
          <w:sz w:val="32"/>
          <w:szCs w:val="32"/>
        </w:rPr>
        <w:t>（4）审核评价处：负责应急处置涉及企业及其产品业务档案总体评估、核查等相关工作，参与事件调查、处置等工作。</w:t>
      </w:r>
    </w:p>
    <w:p w:rsidR="00353561" w:rsidRDefault="00353561" w:rsidP="00353561">
      <w:pPr>
        <w:ind w:firstLineChars="200" w:firstLine="640"/>
        <w:rPr>
          <w:rFonts w:ascii="仿宋" w:eastAsia="仿宋" w:hAnsi="仿宋"/>
          <w:sz w:val="32"/>
          <w:szCs w:val="32"/>
        </w:rPr>
      </w:pPr>
      <w:r>
        <w:rPr>
          <w:rFonts w:ascii="仿宋" w:eastAsia="仿宋" w:hAnsi="仿宋" w:hint="eastAsia"/>
          <w:sz w:val="32"/>
          <w:szCs w:val="32"/>
        </w:rPr>
        <w:t>（5）标识管理处：承担</w:t>
      </w:r>
      <w:r w:rsidRPr="00EB2F09">
        <w:rPr>
          <w:rFonts w:ascii="仿宋" w:eastAsia="仿宋" w:hAnsi="仿宋"/>
          <w:sz w:val="32"/>
          <w:szCs w:val="32"/>
        </w:rPr>
        <w:t>应急处置指挥领导小组办公室</w:t>
      </w:r>
      <w:r>
        <w:rPr>
          <w:rFonts w:ascii="仿宋" w:eastAsia="仿宋" w:hAnsi="仿宋" w:hint="eastAsia"/>
          <w:sz w:val="32"/>
          <w:szCs w:val="32"/>
        </w:rPr>
        <w:t>的日常工作；负责突发应急事件相关信息的接收和报告；拟定应急处置预案，组织协调应急处置、信息收集、动态分析等工作。</w:t>
      </w:r>
    </w:p>
    <w:p w:rsidR="00353561" w:rsidRDefault="00353561" w:rsidP="00353561">
      <w:pPr>
        <w:ind w:firstLineChars="200" w:firstLine="640"/>
        <w:rPr>
          <w:rFonts w:ascii="仿宋" w:eastAsia="仿宋" w:hAnsi="仿宋"/>
          <w:sz w:val="32"/>
          <w:szCs w:val="32"/>
        </w:rPr>
      </w:pPr>
      <w:r>
        <w:rPr>
          <w:rFonts w:ascii="仿宋" w:eastAsia="仿宋" w:hAnsi="仿宋" w:hint="eastAsia"/>
          <w:sz w:val="32"/>
          <w:szCs w:val="32"/>
        </w:rPr>
        <w:t>（6）品牌发展处：负责绿色食品突发质量安全事件后的舆情监测和产销对接的组织协调与指导，维护市场稳定；负责应急事件发生后的组织宣传等工作。</w:t>
      </w:r>
    </w:p>
    <w:p w:rsidR="00353561" w:rsidRDefault="00353561" w:rsidP="00353561">
      <w:pPr>
        <w:ind w:firstLineChars="200" w:firstLine="640"/>
        <w:rPr>
          <w:rFonts w:ascii="仿宋" w:eastAsia="仿宋" w:hAnsi="仿宋"/>
          <w:sz w:val="32"/>
          <w:szCs w:val="32"/>
        </w:rPr>
      </w:pPr>
      <w:r>
        <w:rPr>
          <w:rFonts w:ascii="仿宋" w:eastAsia="仿宋" w:hAnsi="仿宋" w:hint="eastAsia"/>
          <w:sz w:val="32"/>
          <w:szCs w:val="32"/>
        </w:rPr>
        <w:t>（7）基地建设处：负责由绿色食品原料标准化生产基地引起的产品质量安全突发事件的调查，依法开展事件处置等相关工作。</w:t>
      </w:r>
    </w:p>
    <w:p w:rsidR="00353561" w:rsidRDefault="00353561" w:rsidP="00353561">
      <w:pPr>
        <w:ind w:firstLineChars="200" w:firstLine="640"/>
        <w:rPr>
          <w:rFonts w:ascii="仿宋" w:eastAsia="仿宋" w:hAnsi="仿宋"/>
          <w:sz w:val="32"/>
          <w:szCs w:val="32"/>
        </w:rPr>
      </w:pPr>
      <w:r>
        <w:rPr>
          <w:rFonts w:ascii="仿宋" w:eastAsia="仿宋" w:hAnsi="仿宋" w:hint="eastAsia"/>
          <w:sz w:val="32"/>
          <w:szCs w:val="32"/>
        </w:rPr>
        <w:t>（8）国际合作与信息处：在发生可能产生国际影响的</w:t>
      </w:r>
      <w:r>
        <w:rPr>
          <w:rFonts w:ascii="仿宋" w:eastAsia="仿宋" w:hAnsi="仿宋" w:hint="eastAsia"/>
          <w:sz w:val="32"/>
          <w:szCs w:val="32"/>
        </w:rPr>
        <w:lastRenderedPageBreak/>
        <w:t>绿色食品质量安全突发事件时，及时收集、汇总境外舆情信息，并按规定程序向</w:t>
      </w:r>
      <w:r w:rsidRPr="00EB2F09">
        <w:rPr>
          <w:rFonts w:ascii="仿宋" w:eastAsia="仿宋" w:hAnsi="仿宋"/>
          <w:sz w:val="32"/>
          <w:szCs w:val="32"/>
        </w:rPr>
        <w:t>应急处置指挥领导小组</w:t>
      </w:r>
      <w:r>
        <w:rPr>
          <w:rFonts w:ascii="仿宋" w:eastAsia="仿宋" w:hAnsi="仿宋" w:hint="eastAsia"/>
          <w:sz w:val="32"/>
          <w:szCs w:val="32"/>
        </w:rPr>
        <w:t>提供相关信息。</w:t>
      </w:r>
    </w:p>
    <w:p w:rsidR="00353561" w:rsidRPr="00217AF3" w:rsidRDefault="00353561" w:rsidP="00353561">
      <w:pPr>
        <w:ind w:firstLineChars="200" w:firstLine="640"/>
        <w:rPr>
          <w:rFonts w:ascii="仿宋" w:eastAsia="仿宋" w:hAnsi="仿宋"/>
          <w:sz w:val="32"/>
          <w:szCs w:val="32"/>
        </w:rPr>
      </w:pPr>
      <w:r>
        <w:rPr>
          <w:rFonts w:ascii="仿宋" w:eastAsia="仿宋" w:hAnsi="仿宋" w:hint="eastAsia"/>
          <w:sz w:val="32"/>
          <w:szCs w:val="32"/>
        </w:rPr>
        <w:t>（9）中心其</w:t>
      </w:r>
      <w:proofErr w:type="gramStart"/>
      <w:r>
        <w:rPr>
          <w:rFonts w:ascii="仿宋" w:eastAsia="仿宋" w:hAnsi="仿宋" w:hint="eastAsia"/>
          <w:sz w:val="32"/>
          <w:szCs w:val="32"/>
        </w:rPr>
        <w:t>他处室</w:t>
      </w:r>
      <w:proofErr w:type="gramEnd"/>
      <w:r>
        <w:rPr>
          <w:rFonts w:ascii="仿宋" w:eastAsia="仿宋" w:hAnsi="仿宋" w:hint="eastAsia"/>
          <w:sz w:val="32"/>
          <w:szCs w:val="32"/>
        </w:rPr>
        <w:t>和相关省级绿色食品工作机构按照职责分工，在</w:t>
      </w:r>
      <w:r w:rsidRPr="00EB2F09">
        <w:rPr>
          <w:rFonts w:ascii="仿宋" w:eastAsia="仿宋" w:hAnsi="仿宋"/>
          <w:sz w:val="32"/>
          <w:szCs w:val="32"/>
        </w:rPr>
        <w:t>应急处置指挥领导小组</w:t>
      </w:r>
      <w:r>
        <w:rPr>
          <w:rFonts w:ascii="仿宋" w:eastAsia="仿宋" w:hAnsi="仿宋" w:hint="eastAsia"/>
          <w:sz w:val="32"/>
          <w:szCs w:val="32"/>
        </w:rPr>
        <w:t>的统一领导下，协助开展应急处置工作。</w:t>
      </w:r>
    </w:p>
    <w:p w:rsidR="00353561" w:rsidRPr="00DB3028" w:rsidRDefault="00353561" w:rsidP="00353561">
      <w:pPr>
        <w:ind w:firstLineChars="200" w:firstLine="643"/>
        <w:rPr>
          <w:rFonts w:ascii="楷体" w:eastAsia="楷体" w:hAnsi="楷体"/>
          <w:b/>
          <w:sz w:val="32"/>
          <w:szCs w:val="32"/>
        </w:rPr>
      </w:pPr>
      <w:r w:rsidRPr="00DB3028">
        <w:rPr>
          <w:rFonts w:ascii="楷体" w:eastAsia="楷体" w:hAnsi="楷体"/>
          <w:b/>
          <w:sz w:val="32"/>
          <w:szCs w:val="32"/>
        </w:rPr>
        <w:t>2.</w:t>
      </w:r>
      <w:r>
        <w:rPr>
          <w:rFonts w:ascii="楷体" w:eastAsia="楷体" w:hAnsi="楷体"/>
          <w:b/>
          <w:sz w:val="32"/>
          <w:szCs w:val="32"/>
        </w:rPr>
        <w:t>5</w:t>
      </w:r>
      <w:r w:rsidRPr="00DB3028">
        <w:rPr>
          <w:rFonts w:ascii="楷体" w:eastAsia="楷体" w:hAnsi="楷体"/>
          <w:b/>
          <w:sz w:val="32"/>
          <w:szCs w:val="32"/>
        </w:rPr>
        <w:t>.1事件调查组</w:t>
      </w:r>
    </w:p>
    <w:p w:rsidR="00353561" w:rsidRDefault="00353561" w:rsidP="00353561">
      <w:pPr>
        <w:ind w:firstLineChars="200" w:firstLine="640"/>
        <w:rPr>
          <w:rFonts w:ascii="仿宋" w:eastAsia="仿宋" w:hAnsi="仿宋"/>
          <w:sz w:val="32"/>
          <w:szCs w:val="32"/>
        </w:rPr>
      </w:pPr>
      <w:r>
        <w:rPr>
          <w:rFonts w:ascii="仿宋" w:eastAsia="仿宋" w:hAnsi="仿宋" w:hint="eastAsia"/>
          <w:sz w:val="32"/>
          <w:szCs w:val="32"/>
        </w:rPr>
        <w:t>组成：</w:t>
      </w:r>
      <w:r w:rsidRPr="00EB2F09">
        <w:rPr>
          <w:rFonts w:ascii="仿宋" w:eastAsia="仿宋" w:hAnsi="仿宋"/>
          <w:sz w:val="32"/>
          <w:szCs w:val="32"/>
        </w:rPr>
        <w:t>应急处置指挥领导小组</w:t>
      </w:r>
      <w:r>
        <w:rPr>
          <w:rFonts w:ascii="仿宋" w:eastAsia="仿宋" w:hAnsi="仿宋" w:hint="eastAsia"/>
          <w:sz w:val="32"/>
          <w:szCs w:val="32"/>
        </w:rPr>
        <w:t>根据事件发生的原因、环节和地点，明确牵头处室，并抽调中心、地方绿色食品工作机构相关人员组成。</w:t>
      </w:r>
    </w:p>
    <w:p w:rsidR="00353561" w:rsidRPr="00874ABB" w:rsidRDefault="00353561" w:rsidP="00353561">
      <w:pPr>
        <w:ind w:firstLineChars="200" w:firstLine="640"/>
        <w:rPr>
          <w:rFonts w:ascii="仿宋" w:eastAsia="仿宋" w:hAnsi="仿宋"/>
          <w:sz w:val="32"/>
          <w:szCs w:val="32"/>
        </w:rPr>
      </w:pPr>
      <w:r>
        <w:rPr>
          <w:rFonts w:ascii="仿宋" w:eastAsia="仿宋" w:hAnsi="仿宋" w:hint="eastAsia"/>
          <w:sz w:val="32"/>
          <w:szCs w:val="32"/>
        </w:rPr>
        <w:t>职责：</w:t>
      </w:r>
      <w:r w:rsidRPr="00287252">
        <w:rPr>
          <w:rFonts w:ascii="仿宋" w:eastAsia="仿宋" w:hAnsi="仿宋"/>
          <w:sz w:val="32"/>
          <w:szCs w:val="32"/>
        </w:rPr>
        <w:t>调查事件发生原因</w:t>
      </w:r>
      <w:r>
        <w:rPr>
          <w:rFonts w:ascii="仿宋" w:eastAsia="仿宋" w:hAnsi="仿宋" w:hint="eastAsia"/>
          <w:sz w:val="32"/>
          <w:szCs w:val="32"/>
        </w:rPr>
        <w:t>、性质及严重程度</w:t>
      </w:r>
      <w:r w:rsidRPr="00287252">
        <w:rPr>
          <w:rFonts w:ascii="仿宋" w:eastAsia="仿宋" w:hAnsi="仿宋"/>
          <w:sz w:val="32"/>
          <w:szCs w:val="32"/>
        </w:rPr>
        <w:t>，做出调查结论，评估事件影响，提出事件</w:t>
      </w:r>
      <w:r>
        <w:rPr>
          <w:rFonts w:ascii="仿宋" w:eastAsia="仿宋" w:hAnsi="仿宋" w:hint="eastAsia"/>
          <w:sz w:val="32"/>
          <w:szCs w:val="32"/>
        </w:rPr>
        <w:t>处置建议</w:t>
      </w:r>
      <w:r w:rsidRPr="00287252">
        <w:rPr>
          <w:rFonts w:ascii="仿宋" w:eastAsia="仿宋" w:hAnsi="仿宋"/>
          <w:sz w:val="32"/>
          <w:szCs w:val="32"/>
        </w:rPr>
        <w:t>。</w:t>
      </w:r>
    </w:p>
    <w:p w:rsidR="00353561" w:rsidRPr="00DB3028" w:rsidRDefault="00353561" w:rsidP="00353561">
      <w:pPr>
        <w:ind w:firstLineChars="200" w:firstLine="643"/>
        <w:rPr>
          <w:rFonts w:ascii="楷体" w:eastAsia="楷体" w:hAnsi="楷体"/>
          <w:b/>
          <w:sz w:val="32"/>
          <w:szCs w:val="32"/>
        </w:rPr>
      </w:pPr>
      <w:r w:rsidRPr="00DB3028">
        <w:rPr>
          <w:rFonts w:ascii="楷体" w:eastAsia="楷体" w:hAnsi="楷体"/>
          <w:b/>
          <w:sz w:val="32"/>
          <w:szCs w:val="32"/>
        </w:rPr>
        <w:t>2.</w:t>
      </w:r>
      <w:r>
        <w:rPr>
          <w:rFonts w:ascii="楷体" w:eastAsia="楷体" w:hAnsi="楷体"/>
          <w:b/>
          <w:sz w:val="32"/>
          <w:szCs w:val="32"/>
        </w:rPr>
        <w:t>5</w:t>
      </w:r>
      <w:r w:rsidRPr="00DB3028">
        <w:rPr>
          <w:rFonts w:ascii="楷体" w:eastAsia="楷体" w:hAnsi="楷体"/>
          <w:b/>
          <w:sz w:val="32"/>
          <w:szCs w:val="32"/>
        </w:rPr>
        <w:t>.2事件处置组</w:t>
      </w:r>
    </w:p>
    <w:p w:rsidR="00353561" w:rsidRDefault="00353561" w:rsidP="00353561">
      <w:pPr>
        <w:ind w:firstLineChars="200" w:firstLine="640"/>
        <w:rPr>
          <w:rFonts w:ascii="仿宋" w:eastAsia="仿宋" w:hAnsi="仿宋"/>
          <w:sz w:val="32"/>
          <w:szCs w:val="32"/>
        </w:rPr>
      </w:pPr>
      <w:r>
        <w:rPr>
          <w:rFonts w:ascii="仿宋" w:eastAsia="仿宋" w:hAnsi="仿宋" w:hint="eastAsia"/>
          <w:sz w:val="32"/>
          <w:szCs w:val="32"/>
        </w:rPr>
        <w:t>组成：由事件发生环节的中心业务处室为主负责。</w:t>
      </w:r>
    </w:p>
    <w:p w:rsidR="00353561" w:rsidRDefault="00353561" w:rsidP="00353561">
      <w:pPr>
        <w:ind w:firstLineChars="200" w:firstLine="640"/>
        <w:rPr>
          <w:rFonts w:ascii="仿宋" w:eastAsia="仿宋" w:hAnsi="仿宋"/>
          <w:sz w:val="32"/>
          <w:szCs w:val="32"/>
        </w:rPr>
      </w:pPr>
      <w:r>
        <w:rPr>
          <w:rFonts w:ascii="仿宋" w:eastAsia="仿宋" w:hAnsi="仿宋" w:hint="eastAsia"/>
          <w:sz w:val="32"/>
          <w:szCs w:val="32"/>
        </w:rPr>
        <w:t>职责：</w:t>
      </w:r>
      <w:r w:rsidRPr="00287252">
        <w:rPr>
          <w:rFonts w:ascii="仿宋" w:eastAsia="仿宋" w:hAnsi="仿宋"/>
          <w:sz w:val="32"/>
          <w:szCs w:val="32"/>
        </w:rPr>
        <w:t>组织协调</w:t>
      </w:r>
      <w:r>
        <w:rPr>
          <w:rFonts w:ascii="仿宋" w:eastAsia="仿宋" w:hAnsi="仿宋" w:hint="eastAsia"/>
          <w:sz w:val="32"/>
          <w:szCs w:val="32"/>
        </w:rPr>
        <w:t>省级绿色食品工作机构</w:t>
      </w:r>
      <w:r w:rsidRPr="00287252">
        <w:rPr>
          <w:rFonts w:ascii="仿宋" w:eastAsia="仿宋" w:hAnsi="仿宋"/>
          <w:sz w:val="32"/>
          <w:szCs w:val="32"/>
        </w:rPr>
        <w:t>实施应急处置工作，依法</w:t>
      </w:r>
      <w:r>
        <w:rPr>
          <w:rFonts w:ascii="仿宋" w:eastAsia="仿宋" w:hAnsi="仿宋" w:hint="eastAsia"/>
          <w:sz w:val="32"/>
          <w:szCs w:val="32"/>
        </w:rPr>
        <w:t>配合</w:t>
      </w:r>
      <w:r>
        <w:rPr>
          <w:rFonts w:ascii="仿宋" w:eastAsia="仿宋" w:hAnsi="仿宋"/>
          <w:sz w:val="32"/>
          <w:szCs w:val="32"/>
        </w:rPr>
        <w:t>有关</w:t>
      </w:r>
      <w:r>
        <w:rPr>
          <w:rFonts w:ascii="仿宋" w:eastAsia="仿宋" w:hAnsi="仿宋" w:hint="eastAsia"/>
          <w:sz w:val="32"/>
          <w:szCs w:val="32"/>
        </w:rPr>
        <w:t>执法、</w:t>
      </w:r>
      <w:r>
        <w:rPr>
          <w:rFonts w:ascii="仿宋" w:eastAsia="仿宋" w:hAnsi="仿宋"/>
          <w:sz w:val="32"/>
          <w:szCs w:val="32"/>
        </w:rPr>
        <w:t>监管部门实施行政监督、行政处罚，监督封存、召回问题</w:t>
      </w:r>
      <w:r w:rsidRPr="00287252">
        <w:rPr>
          <w:rFonts w:ascii="仿宋" w:eastAsia="仿宋" w:hAnsi="仿宋"/>
          <w:sz w:val="32"/>
          <w:szCs w:val="32"/>
        </w:rPr>
        <w:t>产品，</w:t>
      </w:r>
      <w:r>
        <w:rPr>
          <w:rFonts w:ascii="仿宋" w:eastAsia="仿宋" w:hAnsi="仿宋"/>
          <w:sz w:val="32"/>
          <w:szCs w:val="32"/>
        </w:rPr>
        <w:t>按照</w:t>
      </w:r>
      <w:r>
        <w:rPr>
          <w:rFonts w:ascii="仿宋" w:eastAsia="仿宋" w:hAnsi="仿宋" w:hint="eastAsia"/>
          <w:sz w:val="32"/>
          <w:szCs w:val="32"/>
        </w:rPr>
        <w:t>绿色食品有关制度，</w:t>
      </w:r>
      <w:r>
        <w:rPr>
          <w:rFonts w:ascii="仿宋" w:eastAsia="仿宋" w:hAnsi="仿宋"/>
          <w:sz w:val="32"/>
          <w:szCs w:val="32"/>
        </w:rPr>
        <w:t>严格控制流通渠道，监督相应措施</w:t>
      </w:r>
      <w:r w:rsidRPr="00287252">
        <w:rPr>
          <w:rFonts w:ascii="仿宋" w:eastAsia="仿宋" w:hAnsi="仿宋"/>
          <w:sz w:val="32"/>
          <w:szCs w:val="32"/>
        </w:rPr>
        <w:t>落实，依法追究责任人责任。</w:t>
      </w:r>
    </w:p>
    <w:p w:rsidR="00353561" w:rsidRPr="00DB3028" w:rsidRDefault="00353561" w:rsidP="00353561">
      <w:pPr>
        <w:ind w:firstLineChars="200" w:firstLine="643"/>
        <w:rPr>
          <w:rFonts w:ascii="楷体" w:eastAsia="楷体" w:hAnsi="楷体"/>
          <w:b/>
          <w:sz w:val="32"/>
          <w:szCs w:val="32"/>
        </w:rPr>
      </w:pPr>
      <w:r w:rsidRPr="00DB3028">
        <w:rPr>
          <w:rFonts w:ascii="楷体" w:eastAsia="楷体" w:hAnsi="楷体"/>
          <w:b/>
          <w:sz w:val="32"/>
          <w:szCs w:val="32"/>
        </w:rPr>
        <w:t>2.</w:t>
      </w:r>
      <w:r>
        <w:rPr>
          <w:rFonts w:ascii="楷体" w:eastAsia="楷体" w:hAnsi="楷体"/>
          <w:b/>
          <w:sz w:val="32"/>
          <w:szCs w:val="32"/>
        </w:rPr>
        <w:t>5</w:t>
      </w:r>
      <w:r w:rsidRPr="00DB3028">
        <w:rPr>
          <w:rFonts w:ascii="楷体" w:eastAsia="楷体" w:hAnsi="楷体"/>
          <w:b/>
          <w:sz w:val="32"/>
          <w:szCs w:val="32"/>
        </w:rPr>
        <w:t>.3技术专家组</w:t>
      </w:r>
    </w:p>
    <w:p w:rsidR="00353561" w:rsidRDefault="00353561" w:rsidP="00353561">
      <w:pPr>
        <w:ind w:firstLineChars="200" w:firstLine="640"/>
        <w:rPr>
          <w:rFonts w:ascii="仿宋" w:eastAsia="仿宋" w:hAnsi="仿宋"/>
          <w:sz w:val="32"/>
          <w:szCs w:val="32"/>
        </w:rPr>
      </w:pPr>
      <w:r>
        <w:rPr>
          <w:rFonts w:ascii="仿宋" w:eastAsia="仿宋" w:hAnsi="仿宋" w:hint="eastAsia"/>
          <w:sz w:val="32"/>
          <w:szCs w:val="32"/>
        </w:rPr>
        <w:t>组成：依托现有专家队伍，由绿色食品评审专家、绿色食品质量安全预警专家组、中心法律顾问及中心和地方绿色食品相关业务专家组成。</w:t>
      </w:r>
    </w:p>
    <w:p w:rsidR="00353561" w:rsidRDefault="00353561" w:rsidP="00353561">
      <w:pPr>
        <w:ind w:firstLineChars="200" w:firstLine="640"/>
        <w:rPr>
          <w:rFonts w:ascii="仿宋" w:eastAsia="仿宋" w:hAnsi="仿宋"/>
          <w:sz w:val="32"/>
          <w:szCs w:val="32"/>
        </w:rPr>
      </w:pPr>
      <w:r>
        <w:rPr>
          <w:rFonts w:ascii="仿宋" w:eastAsia="仿宋" w:hAnsi="仿宋" w:hint="eastAsia"/>
          <w:sz w:val="32"/>
          <w:szCs w:val="32"/>
        </w:rPr>
        <w:t>职责：</w:t>
      </w:r>
      <w:r w:rsidRPr="00287252">
        <w:rPr>
          <w:rFonts w:ascii="仿宋" w:eastAsia="仿宋" w:hAnsi="仿宋"/>
          <w:sz w:val="32"/>
          <w:szCs w:val="32"/>
        </w:rPr>
        <w:t>负责为事件处置提供技术支持，评价分析和综合</w:t>
      </w:r>
      <w:proofErr w:type="gramStart"/>
      <w:r w:rsidRPr="00287252">
        <w:rPr>
          <w:rFonts w:ascii="仿宋" w:eastAsia="仿宋" w:hAnsi="仿宋"/>
          <w:sz w:val="32"/>
          <w:szCs w:val="32"/>
        </w:rPr>
        <w:lastRenderedPageBreak/>
        <w:t>研</w:t>
      </w:r>
      <w:proofErr w:type="gramEnd"/>
      <w:r w:rsidRPr="00287252">
        <w:rPr>
          <w:rFonts w:ascii="仿宋" w:eastAsia="仿宋" w:hAnsi="仿宋"/>
          <w:sz w:val="32"/>
          <w:szCs w:val="32"/>
        </w:rPr>
        <w:t>判，查找事件原因和评估事件发展趋势，预测事件后果及造成的危害，为制定现场处置方案提供参考。</w:t>
      </w:r>
    </w:p>
    <w:p w:rsidR="00353561" w:rsidRPr="00DB3028" w:rsidRDefault="00353561" w:rsidP="00353561">
      <w:pPr>
        <w:ind w:firstLineChars="200" w:firstLine="643"/>
        <w:rPr>
          <w:rFonts w:ascii="楷体" w:eastAsia="楷体" w:hAnsi="楷体"/>
          <w:b/>
          <w:sz w:val="32"/>
          <w:szCs w:val="32"/>
        </w:rPr>
      </w:pPr>
      <w:r w:rsidRPr="00DB3028">
        <w:rPr>
          <w:rFonts w:ascii="楷体" w:eastAsia="楷体" w:hAnsi="楷体" w:hint="eastAsia"/>
          <w:b/>
          <w:sz w:val="32"/>
          <w:szCs w:val="32"/>
        </w:rPr>
        <w:t>2.</w:t>
      </w:r>
      <w:r>
        <w:rPr>
          <w:rFonts w:ascii="楷体" w:eastAsia="楷体" w:hAnsi="楷体"/>
          <w:b/>
          <w:sz w:val="32"/>
          <w:szCs w:val="32"/>
        </w:rPr>
        <w:t>5</w:t>
      </w:r>
      <w:r w:rsidRPr="00DB3028">
        <w:rPr>
          <w:rFonts w:ascii="楷体" w:eastAsia="楷体" w:hAnsi="楷体" w:hint="eastAsia"/>
          <w:b/>
          <w:sz w:val="32"/>
          <w:szCs w:val="32"/>
        </w:rPr>
        <w:t xml:space="preserve">.4 </w:t>
      </w:r>
      <w:r w:rsidRPr="00DB3028">
        <w:rPr>
          <w:rFonts w:ascii="楷体" w:eastAsia="楷体" w:hAnsi="楷体"/>
          <w:b/>
          <w:sz w:val="32"/>
          <w:szCs w:val="32"/>
        </w:rPr>
        <w:t>新闻宣传组</w:t>
      </w:r>
    </w:p>
    <w:p w:rsidR="00353561" w:rsidRPr="00F97B8C" w:rsidRDefault="00353561" w:rsidP="00353561">
      <w:pPr>
        <w:ind w:firstLineChars="200" w:firstLine="640"/>
        <w:rPr>
          <w:rFonts w:ascii="仿宋" w:eastAsia="仿宋" w:hAnsi="仿宋"/>
          <w:sz w:val="32"/>
          <w:szCs w:val="32"/>
        </w:rPr>
      </w:pPr>
      <w:r>
        <w:rPr>
          <w:rFonts w:ascii="仿宋" w:eastAsia="仿宋" w:hAnsi="仿宋" w:hint="eastAsia"/>
          <w:sz w:val="32"/>
          <w:szCs w:val="32"/>
        </w:rPr>
        <w:t>按照国家信息发布有关规定和本预案</w:t>
      </w:r>
      <w:r>
        <w:rPr>
          <w:rFonts w:ascii="仿宋" w:eastAsia="仿宋" w:hAnsi="仿宋"/>
          <w:sz w:val="32"/>
          <w:szCs w:val="32"/>
        </w:rPr>
        <w:t>事件级别</w:t>
      </w:r>
      <w:r>
        <w:rPr>
          <w:rFonts w:ascii="仿宋" w:eastAsia="仿宋" w:hAnsi="仿宋" w:hint="eastAsia"/>
          <w:sz w:val="32"/>
          <w:szCs w:val="32"/>
        </w:rPr>
        <w:t>，</w:t>
      </w:r>
      <w:r>
        <w:rPr>
          <w:rFonts w:ascii="仿宋" w:eastAsia="仿宋" w:hAnsi="仿宋"/>
          <w:sz w:val="32"/>
          <w:szCs w:val="32"/>
        </w:rPr>
        <w:t>品牌发展处</w:t>
      </w:r>
      <w:r w:rsidRPr="00F97B8C">
        <w:rPr>
          <w:rFonts w:ascii="仿宋" w:eastAsia="仿宋" w:hAnsi="仿宋"/>
          <w:sz w:val="32"/>
          <w:szCs w:val="32"/>
        </w:rPr>
        <w:t>组织事故处置宣传报道和舆论引导，做好信息发布工作</w:t>
      </w:r>
      <w:r>
        <w:rPr>
          <w:rFonts w:ascii="仿宋" w:eastAsia="仿宋" w:hAnsi="仿宋" w:hint="eastAsia"/>
          <w:sz w:val="32"/>
          <w:szCs w:val="32"/>
        </w:rPr>
        <w:t>。</w:t>
      </w:r>
    </w:p>
    <w:p w:rsidR="00353561" w:rsidRPr="009B64B5" w:rsidRDefault="00353561" w:rsidP="00353561">
      <w:pPr>
        <w:spacing w:before="240"/>
        <w:rPr>
          <w:rFonts w:ascii="黑体" w:eastAsia="黑体" w:hAnsi="黑体"/>
          <w:sz w:val="32"/>
          <w:szCs w:val="32"/>
        </w:rPr>
      </w:pPr>
      <w:r w:rsidRPr="009B64B5">
        <w:rPr>
          <w:rFonts w:ascii="黑体" w:eastAsia="黑体" w:hAnsi="黑体" w:hint="eastAsia"/>
          <w:sz w:val="32"/>
          <w:szCs w:val="32"/>
        </w:rPr>
        <w:t xml:space="preserve">3 </w:t>
      </w:r>
      <w:r w:rsidRPr="009B64B5">
        <w:rPr>
          <w:rFonts w:ascii="黑体" w:eastAsia="黑体" w:hAnsi="黑体"/>
          <w:sz w:val="32"/>
          <w:szCs w:val="32"/>
        </w:rPr>
        <w:t>预测预警和报告评估</w:t>
      </w:r>
    </w:p>
    <w:p w:rsidR="00353561" w:rsidRPr="009B64B5" w:rsidRDefault="00353561" w:rsidP="00353561">
      <w:pPr>
        <w:spacing w:before="240"/>
        <w:ind w:firstLineChars="200" w:firstLine="643"/>
        <w:rPr>
          <w:rFonts w:ascii="楷体" w:eastAsia="楷体" w:hAnsi="楷体"/>
          <w:b/>
          <w:sz w:val="32"/>
          <w:szCs w:val="32"/>
        </w:rPr>
      </w:pPr>
      <w:r w:rsidRPr="009B64B5">
        <w:rPr>
          <w:rFonts w:ascii="楷体" w:eastAsia="楷体" w:hAnsi="楷体" w:hint="eastAsia"/>
          <w:b/>
          <w:sz w:val="32"/>
          <w:szCs w:val="32"/>
        </w:rPr>
        <w:t>3.1 预测预警</w:t>
      </w:r>
    </w:p>
    <w:p w:rsidR="00353561" w:rsidRDefault="00353561" w:rsidP="00353561">
      <w:pPr>
        <w:ind w:firstLineChars="200" w:firstLine="640"/>
        <w:rPr>
          <w:rFonts w:ascii="仿宋" w:eastAsia="仿宋" w:hAnsi="仿宋"/>
          <w:sz w:val="32"/>
          <w:szCs w:val="32"/>
        </w:rPr>
      </w:pPr>
      <w:r>
        <w:rPr>
          <w:rFonts w:ascii="仿宋" w:eastAsia="仿宋" w:hAnsi="仿宋"/>
          <w:sz w:val="32"/>
          <w:szCs w:val="32"/>
        </w:rPr>
        <w:t>中心</w:t>
      </w:r>
      <w:r w:rsidRPr="00F97B8C">
        <w:rPr>
          <w:rFonts w:ascii="仿宋" w:eastAsia="仿宋" w:hAnsi="仿宋"/>
          <w:sz w:val="32"/>
          <w:szCs w:val="32"/>
        </w:rPr>
        <w:t>建立</w:t>
      </w:r>
      <w:r>
        <w:rPr>
          <w:rFonts w:ascii="仿宋" w:eastAsia="仿宋" w:hAnsi="仿宋" w:hint="eastAsia"/>
          <w:sz w:val="32"/>
          <w:szCs w:val="32"/>
        </w:rPr>
        <w:t>绿色食品</w:t>
      </w:r>
      <w:r w:rsidRPr="00F97B8C">
        <w:rPr>
          <w:rFonts w:ascii="仿宋" w:eastAsia="仿宋" w:hAnsi="仿宋"/>
          <w:sz w:val="32"/>
          <w:szCs w:val="32"/>
        </w:rPr>
        <w:t>质量安全预测预警制度。</w:t>
      </w:r>
      <w:r>
        <w:rPr>
          <w:rFonts w:ascii="仿宋" w:eastAsia="仿宋" w:hAnsi="仿宋" w:hint="eastAsia"/>
          <w:sz w:val="32"/>
          <w:szCs w:val="32"/>
        </w:rPr>
        <w:t>标识</w:t>
      </w:r>
      <w:r>
        <w:rPr>
          <w:rFonts w:ascii="仿宋" w:eastAsia="仿宋" w:hAnsi="仿宋"/>
          <w:sz w:val="32"/>
          <w:szCs w:val="32"/>
        </w:rPr>
        <w:t>管理处</w:t>
      </w:r>
      <w:r w:rsidRPr="00F97B8C">
        <w:rPr>
          <w:rFonts w:ascii="仿宋" w:eastAsia="仿宋" w:hAnsi="仿宋"/>
          <w:sz w:val="32"/>
          <w:szCs w:val="32"/>
        </w:rPr>
        <w:t>负责</w:t>
      </w:r>
      <w:r>
        <w:rPr>
          <w:rFonts w:ascii="仿宋" w:eastAsia="仿宋" w:hAnsi="仿宋" w:hint="eastAsia"/>
          <w:sz w:val="32"/>
          <w:szCs w:val="32"/>
        </w:rPr>
        <w:t>绿色食品</w:t>
      </w:r>
      <w:r>
        <w:rPr>
          <w:rFonts w:ascii="仿宋" w:eastAsia="仿宋" w:hAnsi="仿宋"/>
          <w:sz w:val="32"/>
          <w:szCs w:val="32"/>
        </w:rPr>
        <w:t>质量安全监测工作的综合协调、归口管理和监督检查</w:t>
      </w:r>
      <w:r>
        <w:rPr>
          <w:rFonts w:ascii="仿宋" w:eastAsia="仿宋" w:hAnsi="仿宋" w:hint="eastAsia"/>
          <w:sz w:val="32"/>
          <w:szCs w:val="32"/>
        </w:rPr>
        <w:t>；体系标准处、审核评价处、基地建设处等</w:t>
      </w:r>
      <w:r>
        <w:rPr>
          <w:rFonts w:ascii="仿宋" w:eastAsia="仿宋" w:hAnsi="仿宋"/>
          <w:sz w:val="32"/>
          <w:szCs w:val="32"/>
        </w:rPr>
        <w:t>相关业务处室</w:t>
      </w:r>
      <w:r w:rsidRPr="00F97B8C">
        <w:rPr>
          <w:rFonts w:ascii="仿宋" w:eastAsia="仿宋" w:hAnsi="仿宋"/>
          <w:sz w:val="32"/>
          <w:szCs w:val="32"/>
        </w:rPr>
        <w:t>通过风险评估、风险监测，及时发现存在问题隐患，提出防控措施建议。</w:t>
      </w:r>
    </w:p>
    <w:p w:rsidR="00353561" w:rsidRPr="009B64B5" w:rsidRDefault="00353561" w:rsidP="00353561">
      <w:pPr>
        <w:ind w:firstLineChars="200" w:firstLine="643"/>
        <w:rPr>
          <w:rFonts w:ascii="楷体" w:eastAsia="楷体" w:hAnsi="楷体"/>
          <w:b/>
          <w:sz w:val="32"/>
          <w:szCs w:val="32"/>
        </w:rPr>
      </w:pPr>
      <w:r w:rsidRPr="009B64B5">
        <w:rPr>
          <w:rFonts w:ascii="楷体" w:eastAsia="楷体" w:hAnsi="楷体" w:hint="eastAsia"/>
          <w:b/>
          <w:sz w:val="32"/>
          <w:szCs w:val="32"/>
        </w:rPr>
        <w:t>3.2 事件报告</w:t>
      </w:r>
    </w:p>
    <w:p w:rsidR="00353561" w:rsidRDefault="00353561" w:rsidP="00353561">
      <w:pPr>
        <w:ind w:firstLineChars="200" w:firstLine="640"/>
        <w:rPr>
          <w:rFonts w:ascii="仿宋" w:eastAsia="仿宋" w:hAnsi="仿宋"/>
          <w:sz w:val="32"/>
          <w:szCs w:val="32"/>
        </w:rPr>
      </w:pPr>
      <w:r>
        <w:rPr>
          <w:rFonts w:ascii="仿宋" w:eastAsia="仿宋" w:hAnsi="仿宋"/>
          <w:sz w:val="32"/>
          <w:szCs w:val="32"/>
        </w:rPr>
        <w:t>中心</w:t>
      </w:r>
      <w:r w:rsidRPr="009839B7">
        <w:rPr>
          <w:rFonts w:ascii="仿宋" w:eastAsia="仿宋" w:hAnsi="仿宋"/>
          <w:sz w:val="32"/>
          <w:szCs w:val="32"/>
        </w:rPr>
        <w:t>建立健全</w:t>
      </w:r>
      <w:r>
        <w:rPr>
          <w:rFonts w:ascii="仿宋" w:eastAsia="仿宋" w:hAnsi="仿宋" w:hint="eastAsia"/>
          <w:sz w:val="32"/>
          <w:szCs w:val="32"/>
        </w:rPr>
        <w:t>绿色食品</w:t>
      </w:r>
      <w:r w:rsidRPr="009839B7">
        <w:rPr>
          <w:rFonts w:ascii="仿宋" w:eastAsia="仿宋" w:hAnsi="仿宋"/>
          <w:sz w:val="32"/>
          <w:szCs w:val="32"/>
        </w:rPr>
        <w:t>质量安全突发事件报告制度，包括信息报告和通报，以及社会监督、舆论监督、信息采集和报送等。</w:t>
      </w:r>
    </w:p>
    <w:p w:rsidR="00353561" w:rsidRPr="00555825" w:rsidRDefault="00353561" w:rsidP="00353561">
      <w:pPr>
        <w:ind w:firstLineChars="200" w:firstLine="643"/>
        <w:rPr>
          <w:rFonts w:ascii="楷体" w:eastAsia="楷体" w:hAnsi="楷体"/>
          <w:b/>
          <w:sz w:val="32"/>
          <w:szCs w:val="32"/>
        </w:rPr>
      </w:pPr>
      <w:r w:rsidRPr="00555825">
        <w:rPr>
          <w:rFonts w:ascii="楷体" w:eastAsia="楷体" w:hAnsi="楷体"/>
          <w:b/>
          <w:sz w:val="32"/>
          <w:szCs w:val="32"/>
        </w:rPr>
        <w:t>3.2.1责任报告单位和人员</w:t>
      </w:r>
    </w:p>
    <w:p w:rsidR="00353561" w:rsidRDefault="00353561" w:rsidP="00353561">
      <w:pPr>
        <w:ind w:firstLineChars="200" w:firstLine="640"/>
        <w:rPr>
          <w:rFonts w:ascii="仿宋" w:eastAsia="仿宋" w:hAnsi="仿宋"/>
          <w:sz w:val="32"/>
          <w:szCs w:val="32"/>
        </w:rPr>
      </w:pPr>
      <w:r w:rsidRPr="009839B7">
        <w:rPr>
          <w:rFonts w:ascii="仿宋" w:eastAsia="仿宋" w:hAnsi="仿宋"/>
          <w:sz w:val="32"/>
          <w:szCs w:val="32"/>
        </w:rPr>
        <w:t>（1）</w:t>
      </w:r>
      <w:r>
        <w:rPr>
          <w:rFonts w:ascii="仿宋" w:eastAsia="仿宋" w:hAnsi="仿宋" w:hint="eastAsia"/>
          <w:sz w:val="32"/>
          <w:szCs w:val="32"/>
        </w:rPr>
        <w:t>绿色食品生产</w:t>
      </w:r>
      <w:r w:rsidRPr="009839B7">
        <w:rPr>
          <w:rFonts w:ascii="仿宋" w:eastAsia="仿宋" w:hAnsi="仿宋"/>
          <w:sz w:val="32"/>
          <w:szCs w:val="32"/>
        </w:rPr>
        <w:t>、收购、贮藏、运输单位和个人</w:t>
      </w:r>
      <w:r>
        <w:rPr>
          <w:rFonts w:ascii="仿宋" w:eastAsia="仿宋" w:hAnsi="仿宋" w:hint="eastAsia"/>
          <w:sz w:val="32"/>
          <w:szCs w:val="32"/>
        </w:rPr>
        <w:t>。</w:t>
      </w:r>
    </w:p>
    <w:p w:rsidR="00353561" w:rsidRDefault="00353561" w:rsidP="00353561">
      <w:pPr>
        <w:ind w:firstLineChars="200" w:firstLine="640"/>
        <w:rPr>
          <w:rFonts w:ascii="仿宋" w:eastAsia="仿宋" w:hAnsi="仿宋"/>
          <w:sz w:val="32"/>
          <w:szCs w:val="32"/>
        </w:rPr>
      </w:pPr>
      <w:r w:rsidRPr="009839B7">
        <w:rPr>
          <w:rFonts w:ascii="仿宋" w:eastAsia="仿宋" w:hAnsi="仿宋"/>
          <w:sz w:val="32"/>
          <w:szCs w:val="32"/>
        </w:rPr>
        <w:t>（2）</w:t>
      </w:r>
      <w:r>
        <w:rPr>
          <w:rFonts w:ascii="仿宋" w:eastAsia="仿宋" w:hAnsi="仿宋" w:hint="eastAsia"/>
          <w:sz w:val="32"/>
          <w:szCs w:val="32"/>
        </w:rPr>
        <w:t>绿色食品</w:t>
      </w:r>
      <w:r w:rsidRPr="009839B7">
        <w:rPr>
          <w:rFonts w:ascii="仿宋" w:eastAsia="仿宋" w:hAnsi="仿宋"/>
          <w:sz w:val="32"/>
          <w:szCs w:val="32"/>
        </w:rPr>
        <w:t>检验检测机构和科研院所。</w:t>
      </w:r>
    </w:p>
    <w:p w:rsidR="00353561" w:rsidRDefault="00353561" w:rsidP="00353561">
      <w:pPr>
        <w:ind w:firstLineChars="200" w:firstLine="640"/>
        <w:rPr>
          <w:rFonts w:ascii="仿宋" w:eastAsia="仿宋" w:hAnsi="仿宋"/>
          <w:sz w:val="32"/>
          <w:szCs w:val="32"/>
        </w:rPr>
      </w:pPr>
      <w:r w:rsidRPr="009839B7">
        <w:rPr>
          <w:rFonts w:ascii="仿宋" w:eastAsia="仿宋" w:hAnsi="仿宋"/>
          <w:sz w:val="32"/>
          <w:szCs w:val="32"/>
        </w:rPr>
        <w:t>（3）</w:t>
      </w:r>
      <w:r>
        <w:rPr>
          <w:rFonts w:ascii="仿宋" w:eastAsia="仿宋" w:hAnsi="仿宋" w:hint="eastAsia"/>
          <w:sz w:val="32"/>
          <w:szCs w:val="32"/>
        </w:rPr>
        <w:t>绿色食品</w:t>
      </w:r>
      <w:r w:rsidRPr="009839B7">
        <w:rPr>
          <w:rFonts w:ascii="仿宋" w:eastAsia="仿宋" w:hAnsi="仿宋"/>
          <w:sz w:val="32"/>
          <w:szCs w:val="32"/>
        </w:rPr>
        <w:t>质量安全突发事件发生单位。</w:t>
      </w:r>
    </w:p>
    <w:p w:rsidR="00353561" w:rsidRDefault="00353561" w:rsidP="00353561">
      <w:pPr>
        <w:ind w:firstLineChars="200" w:firstLine="640"/>
        <w:rPr>
          <w:rFonts w:ascii="仿宋" w:eastAsia="仿宋" w:hAnsi="仿宋"/>
          <w:sz w:val="32"/>
          <w:szCs w:val="32"/>
        </w:rPr>
      </w:pPr>
      <w:r w:rsidRPr="009839B7">
        <w:rPr>
          <w:rFonts w:ascii="仿宋" w:eastAsia="仿宋" w:hAnsi="仿宋"/>
          <w:sz w:val="32"/>
          <w:szCs w:val="32"/>
        </w:rPr>
        <w:t>（4）地方各级</w:t>
      </w:r>
      <w:r>
        <w:rPr>
          <w:rFonts w:ascii="仿宋" w:eastAsia="仿宋" w:hAnsi="仿宋" w:hint="eastAsia"/>
          <w:sz w:val="32"/>
          <w:szCs w:val="32"/>
        </w:rPr>
        <w:t>绿色食品工作</w:t>
      </w:r>
      <w:r w:rsidRPr="009839B7">
        <w:rPr>
          <w:rFonts w:ascii="仿宋" w:eastAsia="仿宋" w:hAnsi="仿宋"/>
          <w:sz w:val="32"/>
          <w:szCs w:val="32"/>
        </w:rPr>
        <w:t>机构。</w:t>
      </w:r>
    </w:p>
    <w:p w:rsidR="00353561" w:rsidRPr="00A23D04" w:rsidRDefault="00353561" w:rsidP="00353561">
      <w:pPr>
        <w:ind w:firstLineChars="200" w:firstLine="640"/>
        <w:rPr>
          <w:rFonts w:ascii="仿宋" w:eastAsia="仿宋" w:hAnsi="仿宋"/>
          <w:sz w:val="32"/>
          <w:szCs w:val="32"/>
        </w:rPr>
      </w:pPr>
      <w:r w:rsidRPr="00A23D04">
        <w:rPr>
          <w:rFonts w:ascii="仿宋" w:eastAsia="仿宋" w:hAnsi="仿宋"/>
          <w:sz w:val="32"/>
          <w:szCs w:val="32"/>
        </w:rPr>
        <w:lastRenderedPageBreak/>
        <w:t>（</w:t>
      </w:r>
      <w:r>
        <w:rPr>
          <w:rFonts w:ascii="仿宋" w:eastAsia="仿宋" w:hAnsi="仿宋" w:hint="eastAsia"/>
          <w:sz w:val="32"/>
          <w:szCs w:val="32"/>
        </w:rPr>
        <w:t>5</w:t>
      </w:r>
      <w:r w:rsidRPr="00A23D04">
        <w:rPr>
          <w:rFonts w:ascii="仿宋" w:eastAsia="仿宋" w:hAnsi="仿宋"/>
          <w:sz w:val="32"/>
          <w:szCs w:val="32"/>
        </w:rPr>
        <w:t>）经核实的公众举报信息</w:t>
      </w:r>
      <w:r>
        <w:rPr>
          <w:rFonts w:ascii="仿宋" w:eastAsia="仿宋" w:hAnsi="仿宋" w:hint="eastAsia"/>
          <w:sz w:val="32"/>
          <w:szCs w:val="32"/>
        </w:rPr>
        <w:t>。</w:t>
      </w:r>
    </w:p>
    <w:p w:rsidR="00353561" w:rsidRPr="00A23D04" w:rsidRDefault="00353561" w:rsidP="00353561">
      <w:pPr>
        <w:ind w:firstLineChars="200" w:firstLine="640"/>
        <w:rPr>
          <w:rFonts w:ascii="仿宋" w:eastAsia="仿宋" w:hAnsi="仿宋"/>
          <w:sz w:val="32"/>
          <w:szCs w:val="32"/>
        </w:rPr>
      </w:pPr>
      <w:r w:rsidRPr="00A23D04">
        <w:rPr>
          <w:rFonts w:ascii="仿宋" w:eastAsia="仿宋" w:hAnsi="仿宋"/>
          <w:sz w:val="32"/>
          <w:szCs w:val="32"/>
        </w:rPr>
        <w:t>（</w:t>
      </w:r>
      <w:r>
        <w:rPr>
          <w:rFonts w:ascii="仿宋" w:eastAsia="仿宋" w:hAnsi="仿宋" w:hint="eastAsia"/>
          <w:sz w:val="32"/>
          <w:szCs w:val="32"/>
        </w:rPr>
        <w:t>6</w:t>
      </w:r>
      <w:r w:rsidRPr="00A23D04">
        <w:rPr>
          <w:rFonts w:ascii="仿宋" w:eastAsia="仿宋" w:hAnsi="仿宋"/>
          <w:sz w:val="32"/>
          <w:szCs w:val="32"/>
        </w:rPr>
        <w:t>）经核实的媒体披露与报道信息</w:t>
      </w:r>
      <w:r>
        <w:rPr>
          <w:rFonts w:ascii="仿宋" w:eastAsia="仿宋" w:hAnsi="仿宋" w:hint="eastAsia"/>
          <w:sz w:val="32"/>
          <w:szCs w:val="32"/>
        </w:rPr>
        <w:t>。</w:t>
      </w:r>
    </w:p>
    <w:p w:rsidR="00353561" w:rsidRDefault="00353561" w:rsidP="00353561">
      <w:pPr>
        <w:ind w:firstLineChars="200" w:firstLine="640"/>
        <w:rPr>
          <w:rFonts w:ascii="仿宋" w:eastAsia="仿宋" w:hAnsi="仿宋"/>
          <w:sz w:val="32"/>
          <w:szCs w:val="32"/>
        </w:rPr>
      </w:pPr>
      <w:r w:rsidRPr="009839B7">
        <w:rPr>
          <w:rFonts w:ascii="仿宋" w:eastAsia="仿宋" w:hAnsi="仿宋"/>
          <w:sz w:val="32"/>
          <w:szCs w:val="32"/>
        </w:rPr>
        <w:t>（</w:t>
      </w:r>
      <w:r>
        <w:rPr>
          <w:rFonts w:ascii="仿宋" w:eastAsia="仿宋" w:hAnsi="仿宋" w:hint="eastAsia"/>
          <w:sz w:val="32"/>
          <w:szCs w:val="32"/>
        </w:rPr>
        <w:t>7</w:t>
      </w:r>
      <w:r w:rsidRPr="009839B7">
        <w:rPr>
          <w:rFonts w:ascii="仿宋" w:eastAsia="仿宋" w:hAnsi="仿宋"/>
          <w:sz w:val="32"/>
          <w:szCs w:val="32"/>
        </w:rPr>
        <w:t>）其他单位和个人。</w:t>
      </w:r>
    </w:p>
    <w:p w:rsidR="00353561" w:rsidRDefault="00353561" w:rsidP="00353561">
      <w:pPr>
        <w:ind w:firstLineChars="200" w:firstLine="640"/>
        <w:rPr>
          <w:rFonts w:ascii="仿宋" w:eastAsia="仿宋" w:hAnsi="仿宋"/>
          <w:sz w:val="32"/>
          <w:szCs w:val="32"/>
        </w:rPr>
      </w:pPr>
      <w:r w:rsidRPr="009839B7">
        <w:rPr>
          <w:rFonts w:ascii="仿宋" w:eastAsia="仿宋" w:hAnsi="仿宋"/>
          <w:sz w:val="32"/>
          <w:szCs w:val="32"/>
        </w:rPr>
        <w:t>任何单位和个人对</w:t>
      </w:r>
      <w:r>
        <w:rPr>
          <w:rFonts w:ascii="仿宋" w:eastAsia="仿宋" w:hAnsi="仿宋" w:hint="eastAsia"/>
          <w:sz w:val="32"/>
          <w:szCs w:val="32"/>
        </w:rPr>
        <w:t>绿色食品</w:t>
      </w:r>
      <w:r w:rsidRPr="009839B7">
        <w:rPr>
          <w:rFonts w:ascii="仿宋" w:eastAsia="仿宋" w:hAnsi="仿宋"/>
          <w:sz w:val="32"/>
          <w:szCs w:val="32"/>
        </w:rPr>
        <w:t>质量安全突发事件不得瞒报、迟报、谎报或者授意他人瞒报、迟报、谎报，不得阻碍他人报告。</w:t>
      </w:r>
    </w:p>
    <w:p w:rsidR="00353561" w:rsidRPr="00555825" w:rsidRDefault="00353561" w:rsidP="00353561">
      <w:pPr>
        <w:ind w:firstLineChars="200" w:firstLine="643"/>
        <w:rPr>
          <w:rFonts w:ascii="楷体" w:eastAsia="楷体" w:hAnsi="楷体"/>
          <w:b/>
          <w:sz w:val="32"/>
          <w:szCs w:val="32"/>
        </w:rPr>
      </w:pPr>
      <w:r w:rsidRPr="00555825">
        <w:rPr>
          <w:rFonts w:ascii="楷体" w:eastAsia="楷体" w:hAnsi="楷体"/>
          <w:b/>
          <w:sz w:val="32"/>
          <w:szCs w:val="32"/>
        </w:rPr>
        <w:t>3.2.2报告程序</w:t>
      </w:r>
    </w:p>
    <w:p w:rsidR="00353561" w:rsidRDefault="00353561" w:rsidP="00353561">
      <w:pPr>
        <w:ind w:firstLineChars="200" w:firstLine="640"/>
        <w:rPr>
          <w:rFonts w:ascii="仿宋" w:eastAsia="仿宋" w:hAnsi="仿宋"/>
          <w:sz w:val="32"/>
          <w:szCs w:val="32"/>
        </w:rPr>
      </w:pPr>
      <w:r w:rsidRPr="009839B7">
        <w:rPr>
          <w:rFonts w:ascii="仿宋" w:eastAsia="仿宋" w:hAnsi="仿宋"/>
          <w:sz w:val="32"/>
          <w:szCs w:val="32"/>
        </w:rPr>
        <w:t>遵循自下而上逐级报告原则，紧急情况可以越级上报。鼓励其他单位和个人向</w:t>
      </w:r>
      <w:r w:rsidRPr="00827BBC">
        <w:rPr>
          <w:rFonts w:ascii="仿宋" w:eastAsia="仿宋" w:hAnsi="仿宋"/>
          <w:sz w:val="32"/>
          <w:szCs w:val="32"/>
        </w:rPr>
        <w:t>农业</w:t>
      </w:r>
      <w:r>
        <w:rPr>
          <w:rFonts w:ascii="仿宋" w:eastAsia="仿宋" w:hAnsi="仿宋" w:hint="eastAsia"/>
          <w:sz w:val="32"/>
          <w:szCs w:val="32"/>
        </w:rPr>
        <w:t>农村</w:t>
      </w:r>
      <w:r w:rsidRPr="00827BBC">
        <w:rPr>
          <w:rFonts w:ascii="仿宋" w:eastAsia="仿宋" w:hAnsi="仿宋"/>
          <w:sz w:val="32"/>
          <w:szCs w:val="32"/>
        </w:rPr>
        <w:t>行政主管部门</w:t>
      </w:r>
      <w:r>
        <w:rPr>
          <w:rFonts w:ascii="仿宋" w:eastAsia="仿宋" w:hAnsi="仿宋"/>
          <w:sz w:val="32"/>
          <w:szCs w:val="32"/>
        </w:rPr>
        <w:t>或</w:t>
      </w:r>
      <w:r>
        <w:rPr>
          <w:rFonts w:ascii="仿宋" w:eastAsia="仿宋" w:hAnsi="仿宋" w:hint="eastAsia"/>
          <w:sz w:val="32"/>
          <w:szCs w:val="32"/>
        </w:rPr>
        <w:t>绿色食品工作机构</w:t>
      </w:r>
      <w:r w:rsidRPr="009839B7">
        <w:rPr>
          <w:rFonts w:ascii="仿宋" w:eastAsia="仿宋" w:hAnsi="仿宋"/>
          <w:sz w:val="32"/>
          <w:szCs w:val="32"/>
        </w:rPr>
        <w:t>报告</w:t>
      </w:r>
      <w:r>
        <w:rPr>
          <w:rFonts w:ascii="仿宋" w:eastAsia="仿宋" w:hAnsi="仿宋" w:hint="eastAsia"/>
          <w:sz w:val="32"/>
          <w:szCs w:val="32"/>
        </w:rPr>
        <w:t>绿色食品</w:t>
      </w:r>
      <w:r w:rsidRPr="009839B7">
        <w:rPr>
          <w:rFonts w:ascii="仿宋" w:eastAsia="仿宋" w:hAnsi="仿宋"/>
          <w:sz w:val="32"/>
          <w:szCs w:val="32"/>
        </w:rPr>
        <w:t>质量安全突发事件的发生情况。</w:t>
      </w:r>
    </w:p>
    <w:p w:rsidR="00353561" w:rsidRDefault="00353561" w:rsidP="00353561">
      <w:pPr>
        <w:ind w:firstLineChars="200" w:firstLine="640"/>
        <w:rPr>
          <w:rFonts w:ascii="仿宋" w:eastAsia="仿宋" w:hAnsi="仿宋"/>
          <w:sz w:val="32"/>
          <w:szCs w:val="32"/>
        </w:rPr>
      </w:pPr>
      <w:r w:rsidRPr="00827BBC">
        <w:rPr>
          <w:rFonts w:ascii="仿宋" w:eastAsia="仿宋" w:hAnsi="仿宋"/>
          <w:sz w:val="32"/>
          <w:szCs w:val="32"/>
        </w:rPr>
        <w:t>（1）</w:t>
      </w:r>
      <w:r>
        <w:rPr>
          <w:rFonts w:ascii="仿宋" w:eastAsia="仿宋" w:hAnsi="仿宋" w:hint="eastAsia"/>
          <w:sz w:val="32"/>
          <w:szCs w:val="32"/>
        </w:rPr>
        <w:t>绿色食品</w:t>
      </w:r>
      <w:r w:rsidRPr="00827BBC">
        <w:rPr>
          <w:rFonts w:ascii="仿宋" w:eastAsia="仿宋" w:hAnsi="仿宋"/>
          <w:sz w:val="32"/>
          <w:szCs w:val="32"/>
        </w:rPr>
        <w:t>质量安全突发事件发生后，有关单位和个人应当采取控制措施，第一时间向所在地县级人民政府农业</w:t>
      </w:r>
      <w:r>
        <w:rPr>
          <w:rFonts w:ascii="仿宋" w:eastAsia="仿宋" w:hAnsi="仿宋" w:hint="eastAsia"/>
          <w:sz w:val="32"/>
          <w:szCs w:val="32"/>
        </w:rPr>
        <w:t>农村</w:t>
      </w:r>
      <w:r w:rsidRPr="00827BBC">
        <w:rPr>
          <w:rFonts w:ascii="仿宋" w:eastAsia="仿宋" w:hAnsi="仿宋"/>
          <w:sz w:val="32"/>
          <w:szCs w:val="32"/>
        </w:rPr>
        <w:t>行政主管部门</w:t>
      </w:r>
      <w:r>
        <w:rPr>
          <w:rFonts w:ascii="仿宋" w:eastAsia="仿宋" w:hAnsi="仿宋"/>
          <w:sz w:val="32"/>
          <w:szCs w:val="32"/>
        </w:rPr>
        <w:t>或</w:t>
      </w:r>
      <w:r>
        <w:rPr>
          <w:rFonts w:ascii="仿宋" w:eastAsia="仿宋" w:hAnsi="仿宋" w:hint="eastAsia"/>
          <w:sz w:val="32"/>
          <w:szCs w:val="32"/>
        </w:rPr>
        <w:t>县级绿色食品工作机构</w:t>
      </w:r>
      <w:r w:rsidRPr="00827BBC">
        <w:rPr>
          <w:rFonts w:ascii="仿宋" w:eastAsia="仿宋" w:hAnsi="仿宋"/>
          <w:sz w:val="32"/>
          <w:szCs w:val="32"/>
        </w:rPr>
        <w:t>报告，</w:t>
      </w:r>
      <w:r>
        <w:rPr>
          <w:rFonts w:ascii="仿宋" w:eastAsia="仿宋" w:hAnsi="仿宋"/>
          <w:sz w:val="32"/>
          <w:szCs w:val="32"/>
        </w:rPr>
        <w:t>或直接向</w:t>
      </w:r>
      <w:r>
        <w:rPr>
          <w:rFonts w:ascii="仿宋" w:eastAsia="仿宋" w:hAnsi="仿宋" w:hint="eastAsia"/>
          <w:sz w:val="32"/>
          <w:szCs w:val="32"/>
        </w:rPr>
        <w:t>地市级绿色食品</w:t>
      </w:r>
      <w:r>
        <w:rPr>
          <w:rFonts w:ascii="仿宋" w:eastAsia="仿宋" w:hAnsi="仿宋"/>
          <w:sz w:val="32"/>
          <w:szCs w:val="32"/>
        </w:rPr>
        <w:t>及省级工作机构</w:t>
      </w:r>
      <w:r w:rsidRPr="00827BBC">
        <w:rPr>
          <w:rFonts w:ascii="仿宋" w:eastAsia="仿宋" w:hAnsi="仿宋"/>
          <w:sz w:val="32"/>
          <w:szCs w:val="32"/>
        </w:rPr>
        <w:t>报告</w:t>
      </w:r>
      <w:r>
        <w:rPr>
          <w:rFonts w:ascii="仿宋" w:eastAsia="仿宋" w:hAnsi="仿宋" w:hint="eastAsia"/>
          <w:sz w:val="32"/>
          <w:szCs w:val="32"/>
        </w:rPr>
        <w:t>，</w:t>
      </w:r>
      <w:r w:rsidRPr="00827BBC">
        <w:rPr>
          <w:rFonts w:ascii="仿宋" w:eastAsia="仿宋" w:hAnsi="仿宋"/>
          <w:sz w:val="32"/>
          <w:szCs w:val="32"/>
        </w:rPr>
        <w:t>收到报告的部门应当立即处理。</w:t>
      </w:r>
    </w:p>
    <w:p w:rsidR="00353561" w:rsidRPr="00E62680" w:rsidRDefault="00353561" w:rsidP="00353561">
      <w:pPr>
        <w:ind w:firstLineChars="200" w:firstLine="640"/>
        <w:jc w:val="left"/>
        <w:rPr>
          <w:rFonts w:ascii="仿宋" w:eastAsia="仿宋" w:hAnsi="仿宋"/>
          <w:sz w:val="32"/>
          <w:szCs w:val="32"/>
        </w:rPr>
      </w:pPr>
      <w:r w:rsidRPr="00827BBC">
        <w:rPr>
          <w:rFonts w:ascii="仿宋" w:eastAsia="仿宋" w:hAnsi="仿宋"/>
          <w:sz w:val="32"/>
          <w:szCs w:val="32"/>
        </w:rPr>
        <w:t>（</w:t>
      </w:r>
      <w:r>
        <w:rPr>
          <w:rFonts w:ascii="仿宋" w:eastAsia="仿宋" w:hAnsi="仿宋" w:hint="eastAsia"/>
          <w:sz w:val="32"/>
          <w:szCs w:val="32"/>
        </w:rPr>
        <w:t>2</w:t>
      </w:r>
      <w:r w:rsidRPr="00827BBC">
        <w:rPr>
          <w:rFonts w:ascii="仿宋" w:eastAsia="仿宋" w:hAnsi="仿宋"/>
          <w:sz w:val="32"/>
          <w:szCs w:val="32"/>
        </w:rPr>
        <w:t>）发生</w:t>
      </w:r>
      <w:r w:rsidRPr="00827BBC">
        <w:rPr>
          <w:rFonts w:ascii="仿宋" w:eastAsia="仿宋" w:hAnsi="仿宋" w:hint="eastAsia"/>
          <w:sz w:val="32"/>
          <w:szCs w:val="32"/>
        </w:rPr>
        <w:t>Ⅱ</w:t>
      </w:r>
      <w:r w:rsidRPr="00827BBC">
        <w:rPr>
          <w:rFonts w:ascii="仿宋" w:eastAsia="仿宋" w:hAnsi="仿宋"/>
          <w:sz w:val="32"/>
          <w:szCs w:val="32"/>
        </w:rPr>
        <w:t>级及以上事件时，</w:t>
      </w:r>
      <w:r>
        <w:rPr>
          <w:rFonts w:ascii="仿宋" w:eastAsia="仿宋" w:hAnsi="仿宋" w:hint="eastAsia"/>
          <w:sz w:val="32"/>
          <w:szCs w:val="32"/>
        </w:rPr>
        <w:t>省级绿色食品工作机构应当在</w:t>
      </w:r>
      <w:r w:rsidRPr="00827BBC">
        <w:rPr>
          <w:rFonts w:ascii="仿宋" w:eastAsia="仿宋" w:hAnsi="仿宋"/>
          <w:sz w:val="32"/>
          <w:szCs w:val="32"/>
        </w:rPr>
        <w:t>2小时内报告</w:t>
      </w:r>
      <w:r>
        <w:rPr>
          <w:rFonts w:ascii="仿宋" w:eastAsia="仿宋" w:hAnsi="仿宋" w:hint="eastAsia"/>
          <w:sz w:val="32"/>
          <w:szCs w:val="32"/>
        </w:rPr>
        <w:t>中心，并及时报告当地</w:t>
      </w:r>
      <w:r w:rsidRPr="00827BBC">
        <w:rPr>
          <w:rFonts w:ascii="仿宋" w:eastAsia="仿宋" w:hAnsi="仿宋"/>
          <w:sz w:val="32"/>
          <w:szCs w:val="32"/>
        </w:rPr>
        <w:t>农业</w:t>
      </w:r>
      <w:r>
        <w:rPr>
          <w:rFonts w:ascii="仿宋" w:eastAsia="仿宋" w:hAnsi="仿宋" w:hint="eastAsia"/>
          <w:sz w:val="32"/>
          <w:szCs w:val="32"/>
        </w:rPr>
        <w:t>农村</w:t>
      </w:r>
      <w:r w:rsidRPr="00827BBC">
        <w:rPr>
          <w:rFonts w:ascii="仿宋" w:eastAsia="仿宋" w:hAnsi="仿宋"/>
          <w:sz w:val="32"/>
          <w:szCs w:val="32"/>
        </w:rPr>
        <w:t>行政主管部门。</w:t>
      </w:r>
      <w:r>
        <w:rPr>
          <w:rFonts w:ascii="仿宋" w:eastAsia="仿宋" w:hAnsi="仿宋"/>
          <w:sz w:val="32"/>
          <w:szCs w:val="32"/>
        </w:rPr>
        <w:t>中心</w:t>
      </w:r>
      <w:r w:rsidRPr="00827BBC">
        <w:rPr>
          <w:rFonts w:ascii="仿宋" w:eastAsia="仿宋" w:hAnsi="仿宋"/>
          <w:sz w:val="32"/>
          <w:szCs w:val="32"/>
        </w:rPr>
        <w:t>在接到</w:t>
      </w:r>
      <w:r w:rsidRPr="00827BBC">
        <w:rPr>
          <w:rFonts w:ascii="仿宋" w:eastAsia="仿宋" w:hAnsi="仿宋" w:hint="eastAsia"/>
          <w:sz w:val="32"/>
          <w:szCs w:val="32"/>
        </w:rPr>
        <w:t>Ⅱ</w:t>
      </w:r>
      <w:r w:rsidRPr="00827BBC">
        <w:rPr>
          <w:rFonts w:ascii="仿宋" w:eastAsia="仿宋" w:hAnsi="仿宋"/>
          <w:sz w:val="32"/>
          <w:szCs w:val="32"/>
        </w:rPr>
        <w:t>级及以上事件报告后，由</w:t>
      </w:r>
      <w:r w:rsidRPr="00EB2F09">
        <w:rPr>
          <w:rFonts w:ascii="仿宋" w:eastAsia="仿宋" w:hAnsi="仿宋"/>
          <w:sz w:val="32"/>
          <w:szCs w:val="32"/>
        </w:rPr>
        <w:t>应急处置指挥领导小组办公室</w:t>
      </w:r>
      <w:r w:rsidRPr="00827BBC">
        <w:rPr>
          <w:rFonts w:ascii="仿宋" w:eastAsia="仿宋" w:hAnsi="仿宋"/>
          <w:sz w:val="32"/>
          <w:szCs w:val="32"/>
        </w:rPr>
        <w:t>及时通报</w:t>
      </w:r>
      <w:r>
        <w:rPr>
          <w:rFonts w:ascii="仿宋" w:eastAsia="仿宋" w:hAnsi="仿宋" w:hint="eastAsia"/>
          <w:sz w:val="32"/>
          <w:szCs w:val="32"/>
        </w:rPr>
        <w:t>有关</w:t>
      </w:r>
      <w:r>
        <w:rPr>
          <w:rFonts w:ascii="仿宋" w:eastAsia="仿宋" w:hAnsi="仿宋"/>
          <w:sz w:val="32"/>
          <w:szCs w:val="32"/>
        </w:rPr>
        <w:t>业务处室</w:t>
      </w:r>
      <w:r>
        <w:rPr>
          <w:rFonts w:ascii="仿宋" w:eastAsia="仿宋" w:hAnsi="仿宋" w:hint="eastAsia"/>
          <w:sz w:val="32"/>
          <w:szCs w:val="32"/>
        </w:rPr>
        <w:t>，</w:t>
      </w:r>
      <w:r>
        <w:rPr>
          <w:rFonts w:ascii="仿宋" w:eastAsia="仿宋" w:hAnsi="仿宋"/>
          <w:sz w:val="32"/>
          <w:szCs w:val="32"/>
        </w:rPr>
        <w:t>按程序及时向</w:t>
      </w:r>
      <w:r w:rsidRPr="00827BBC">
        <w:rPr>
          <w:rFonts w:ascii="仿宋" w:eastAsia="仿宋" w:hAnsi="仿宋"/>
          <w:sz w:val="32"/>
          <w:szCs w:val="32"/>
        </w:rPr>
        <w:t>应急处置指挥领导小组报告</w:t>
      </w:r>
      <w:r>
        <w:rPr>
          <w:rFonts w:ascii="仿宋" w:eastAsia="仿宋" w:hAnsi="仿宋" w:hint="eastAsia"/>
          <w:sz w:val="32"/>
          <w:szCs w:val="32"/>
        </w:rPr>
        <w:t>。属</w:t>
      </w:r>
      <w:r w:rsidRPr="009839B7">
        <w:rPr>
          <w:rFonts w:ascii="仿宋" w:eastAsia="仿宋" w:hAnsi="仿宋" w:hint="eastAsia"/>
          <w:sz w:val="32"/>
          <w:szCs w:val="32"/>
        </w:rPr>
        <w:t>Ⅰ</w:t>
      </w:r>
      <w:proofErr w:type="gramStart"/>
      <w:r w:rsidRPr="009839B7">
        <w:rPr>
          <w:rFonts w:ascii="仿宋" w:eastAsia="仿宋" w:hAnsi="仿宋"/>
          <w:sz w:val="32"/>
          <w:szCs w:val="32"/>
        </w:rPr>
        <w:t>级</w:t>
      </w:r>
      <w:r>
        <w:rPr>
          <w:rFonts w:ascii="仿宋" w:eastAsia="仿宋" w:hAnsi="仿宋"/>
          <w:sz w:val="32"/>
          <w:szCs w:val="32"/>
        </w:rPr>
        <w:t>事件</w:t>
      </w:r>
      <w:proofErr w:type="gramEnd"/>
      <w:r>
        <w:rPr>
          <w:rFonts w:ascii="仿宋" w:eastAsia="仿宋" w:hAnsi="仿宋" w:hint="eastAsia"/>
          <w:sz w:val="32"/>
          <w:szCs w:val="32"/>
        </w:rPr>
        <w:t>的，应同时按程序</w:t>
      </w:r>
      <w:r>
        <w:rPr>
          <w:rFonts w:ascii="仿宋" w:eastAsia="仿宋" w:hAnsi="仿宋"/>
          <w:sz w:val="32"/>
          <w:szCs w:val="32"/>
        </w:rPr>
        <w:t>报告</w:t>
      </w:r>
      <w:r>
        <w:rPr>
          <w:rFonts w:ascii="仿宋" w:eastAsia="仿宋" w:hAnsi="仿宋" w:hint="eastAsia"/>
          <w:sz w:val="32"/>
          <w:szCs w:val="32"/>
        </w:rPr>
        <w:t>农业</w:t>
      </w:r>
      <w:r>
        <w:rPr>
          <w:rFonts w:ascii="仿宋" w:eastAsia="仿宋" w:hAnsi="仿宋"/>
          <w:sz w:val="32"/>
          <w:szCs w:val="32"/>
        </w:rPr>
        <w:t>农村部</w:t>
      </w:r>
      <w:r w:rsidRPr="00827BBC">
        <w:rPr>
          <w:rFonts w:ascii="仿宋" w:eastAsia="仿宋" w:hAnsi="仿宋"/>
          <w:sz w:val="32"/>
          <w:szCs w:val="32"/>
        </w:rPr>
        <w:t>。</w:t>
      </w:r>
    </w:p>
    <w:p w:rsidR="00353561" w:rsidRDefault="00353561" w:rsidP="00353561">
      <w:pPr>
        <w:ind w:firstLineChars="200" w:firstLine="640"/>
        <w:rPr>
          <w:rFonts w:ascii="仿宋" w:eastAsia="仿宋" w:hAnsi="仿宋"/>
          <w:sz w:val="32"/>
          <w:szCs w:val="32"/>
        </w:rPr>
      </w:pPr>
      <w:r>
        <w:rPr>
          <w:rFonts w:ascii="仿宋" w:eastAsia="仿宋" w:hAnsi="仿宋" w:hint="eastAsia"/>
          <w:sz w:val="32"/>
          <w:szCs w:val="32"/>
        </w:rPr>
        <w:t>（3）</w:t>
      </w:r>
      <w:r w:rsidRPr="009839B7">
        <w:rPr>
          <w:rFonts w:ascii="仿宋" w:eastAsia="仿宋" w:hAnsi="仿宋"/>
          <w:sz w:val="32"/>
          <w:szCs w:val="32"/>
        </w:rPr>
        <w:t>发生</w:t>
      </w:r>
      <w:r>
        <w:rPr>
          <w:rFonts w:ascii="仿宋" w:eastAsia="仿宋" w:hAnsi="仿宋" w:hint="eastAsia"/>
          <w:sz w:val="32"/>
          <w:szCs w:val="32"/>
        </w:rPr>
        <w:t>Ⅲ级和Ⅳ</w:t>
      </w:r>
      <w:r w:rsidRPr="00D8485C">
        <w:rPr>
          <w:rFonts w:ascii="仿宋" w:eastAsia="仿宋" w:hAnsi="仿宋" w:hint="eastAsia"/>
          <w:sz w:val="32"/>
          <w:szCs w:val="32"/>
        </w:rPr>
        <w:t>级</w:t>
      </w:r>
      <w:r>
        <w:rPr>
          <w:rFonts w:ascii="仿宋" w:eastAsia="仿宋" w:hAnsi="仿宋" w:hint="eastAsia"/>
          <w:sz w:val="32"/>
          <w:szCs w:val="32"/>
        </w:rPr>
        <w:t>绿色食品</w:t>
      </w:r>
      <w:r w:rsidRPr="009839B7">
        <w:rPr>
          <w:rFonts w:ascii="仿宋" w:eastAsia="仿宋" w:hAnsi="仿宋"/>
          <w:sz w:val="32"/>
          <w:szCs w:val="32"/>
        </w:rPr>
        <w:t>质量安全突发事件时，</w:t>
      </w:r>
      <w:r>
        <w:rPr>
          <w:rFonts w:ascii="仿宋" w:eastAsia="仿宋" w:hAnsi="仿宋" w:hint="eastAsia"/>
          <w:sz w:val="32"/>
          <w:szCs w:val="32"/>
        </w:rPr>
        <w:lastRenderedPageBreak/>
        <w:t>省级绿色食品工作机构应</w:t>
      </w:r>
      <w:r w:rsidRPr="009839B7">
        <w:rPr>
          <w:rFonts w:ascii="仿宋" w:eastAsia="仿宋" w:hAnsi="仿宋"/>
          <w:sz w:val="32"/>
          <w:szCs w:val="32"/>
        </w:rPr>
        <w:t>当在</w:t>
      </w:r>
      <w:r>
        <w:rPr>
          <w:rFonts w:ascii="仿宋" w:eastAsia="仿宋" w:hAnsi="仿宋" w:hint="eastAsia"/>
          <w:sz w:val="32"/>
          <w:szCs w:val="32"/>
        </w:rPr>
        <w:t>4</w:t>
      </w:r>
      <w:r w:rsidRPr="009839B7">
        <w:rPr>
          <w:rFonts w:ascii="仿宋" w:eastAsia="仿宋" w:hAnsi="仿宋"/>
          <w:sz w:val="32"/>
          <w:szCs w:val="32"/>
        </w:rPr>
        <w:t>个小时内</w:t>
      </w:r>
      <w:r>
        <w:rPr>
          <w:rFonts w:ascii="仿宋" w:eastAsia="仿宋" w:hAnsi="仿宋" w:hint="eastAsia"/>
          <w:sz w:val="32"/>
          <w:szCs w:val="32"/>
        </w:rPr>
        <w:t>同时</w:t>
      </w:r>
      <w:r w:rsidRPr="009839B7">
        <w:rPr>
          <w:rFonts w:ascii="仿宋" w:eastAsia="仿宋" w:hAnsi="仿宋"/>
          <w:sz w:val="32"/>
          <w:szCs w:val="32"/>
        </w:rPr>
        <w:t>向</w:t>
      </w:r>
      <w:r>
        <w:rPr>
          <w:rFonts w:ascii="仿宋" w:eastAsia="仿宋" w:hAnsi="仿宋" w:hint="eastAsia"/>
          <w:sz w:val="32"/>
          <w:szCs w:val="32"/>
        </w:rPr>
        <w:t>中心和当地</w:t>
      </w:r>
      <w:r w:rsidRPr="00827BBC">
        <w:rPr>
          <w:rFonts w:ascii="仿宋" w:eastAsia="仿宋" w:hAnsi="仿宋"/>
          <w:sz w:val="32"/>
          <w:szCs w:val="32"/>
        </w:rPr>
        <w:t>农业</w:t>
      </w:r>
      <w:r>
        <w:rPr>
          <w:rFonts w:ascii="仿宋" w:eastAsia="仿宋" w:hAnsi="仿宋" w:hint="eastAsia"/>
          <w:sz w:val="32"/>
          <w:szCs w:val="32"/>
        </w:rPr>
        <w:t>农村</w:t>
      </w:r>
      <w:r>
        <w:rPr>
          <w:rFonts w:ascii="仿宋" w:eastAsia="仿宋" w:hAnsi="仿宋"/>
          <w:sz w:val="32"/>
          <w:szCs w:val="32"/>
        </w:rPr>
        <w:t>行政主管部门</w:t>
      </w:r>
      <w:r>
        <w:rPr>
          <w:rFonts w:ascii="仿宋" w:eastAsia="仿宋" w:hAnsi="仿宋" w:hint="eastAsia"/>
          <w:sz w:val="32"/>
          <w:szCs w:val="32"/>
        </w:rPr>
        <w:t>，</w:t>
      </w:r>
      <w:r>
        <w:rPr>
          <w:rFonts w:ascii="仿宋" w:eastAsia="仿宋" w:hAnsi="仿宋"/>
          <w:sz w:val="32"/>
          <w:szCs w:val="32"/>
        </w:rPr>
        <w:t>并立即组织开展事件核查工作</w:t>
      </w:r>
      <w:r w:rsidRPr="009839B7">
        <w:rPr>
          <w:rFonts w:ascii="仿宋" w:eastAsia="仿宋" w:hAnsi="仿宋"/>
          <w:sz w:val="32"/>
          <w:szCs w:val="32"/>
        </w:rPr>
        <w:t>。</w:t>
      </w:r>
    </w:p>
    <w:p w:rsidR="00353561" w:rsidRPr="001C13CD" w:rsidRDefault="00353561" w:rsidP="00353561">
      <w:pPr>
        <w:ind w:firstLineChars="200" w:firstLine="640"/>
        <w:rPr>
          <w:rFonts w:ascii="仿宋" w:eastAsia="仿宋" w:hAnsi="仿宋"/>
          <w:sz w:val="32"/>
          <w:szCs w:val="32"/>
        </w:rPr>
      </w:pPr>
      <w:r w:rsidRPr="001C13CD">
        <w:rPr>
          <w:rFonts w:ascii="仿宋" w:eastAsia="仿宋" w:hAnsi="仿宋" w:hint="eastAsia"/>
          <w:sz w:val="32"/>
          <w:szCs w:val="32"/>
        </w:rPr>
        <w:t>（4）鼓励任何单位和个人向</w:t>
      </w:r>
      <w:r>
        <w:rPr>
          <w:rFonts w:ascii="仿宋" w:eastAsia="仿宋" w:hAnsi="仿宋" w:hint="eastAsia"/>
          <w:sz w:val="32"/>
          <w:szCs w:val="32"/>
        </w:rPr>
        <w:t>中心、</w:t>
      </w:r>
      <w:r>
        <w:rPr>
          <w:rFonts w:ascii="仿宋" w:eastAsia="仿宋" w:hAnsi="仿宋"/>
          <w:sz w:val="32"/>
          <w:szCs w:val="32"/>
        </w:rPr>
        <w:t>各级</w:t>
      </w:r>
      <w:r>
        <w:rPr>
          <w:rFonts w:ascii="仿宋" w:eastAsia="仿宋" w:hAnsi="仿宋" w:hint="eastAsia"/>
          <w:sz w:val="32"/>
          <w:szCs w:val="32"/>
        </w:rPr>
        <w:t>绿色食品工作机构依法实名举报或报告绿色食品质量安全问题。</w:t>
      </w:r>
    </w:p>
    <w:p w:rsidR="00353561" w:rsidRPr="00555825" w:rsidRDefault="00353561" w:rsidP="00353561">
      <w:pPr>
        <w:ind w:firstLineChars="200" w:firstLine="643"/>
        <w:rPr>
          <w:rFonts w:ascii="楷体" w:eastAsia="楷体" w:hAnsi="楷体"/>
          <w:b/>
          <w:sz w:val="32"/>
          <w:szCs w:val="32"/>
        </w:rPr>
      </w:pPr>
      <w:r w:rsidRPr="00555825">
        <w:rPr>
          <w:rFonts w:ascii="楷体" w:eastAsia="楷体" w:hAnsi="楷体"/>
          <w:b/>
          <w:sz w:val="32"/>
          <w:szCs w:val="32"/>
        </w:rPr>
        <w:t>3.2.3报告要求</w:t>
      </w:r>
    </w:p>
    <w:p w:rsidR="00353561" w:rsidRDefault="00353561" w:rsidP="00353561">
      <w:pPr>
        <w:ind w:firstLineChars="200" w:firstLine="640"/>
        <w:rPr>
          <w:rFonts w:ascii="仿宋" w:eastAsia="仿宋" w:hAnsi="仿宋"/>
          <w:sz w:val="32"/>
          <w:szCs w:val="32"/>
        </w:rPr>
      </w:pPr>
      <w:r w:rsidRPr="001E5B9A">
        <w:rPr>
          <w:rFonts w:ascii="仿宋" w:eastAsia="仿宋" w:hAnsi="仿宋"/>
          <w:sz w:val="32"/>
          <w:szCs w:val="32"/>
        </w:rPr>
        <w:t>事件发生地</w:t>
      </w:r>
      <w:r>
        <w:rPr>
          <w:rFonts w:ascii="仿宋" w:eastAsia="仿宋" w:hAnsi="仿宋" w:hint="eastAsia"/>
          <w:sz w:val="32"/>
          <w:szCs w:val="32"/>
        </w:rPr>
        <w:t>绿色食品工作机构</w:t>
      </w:r>
      <w:r w:rsidRPr="001E5B9A">
        <w:rPr>
          <w:rFonts w:ascii="仿宋" w:eastAsia="仿宋" w:hAnsi="仿宋"/>
          <w:sz w:val="32"/>
          <w:szCs w:val="32"/>
        </w:rPr>
        <w:t>应尽可能报告事件发生的时间、地点、单位、</w:t>
      </w:r>
      <w:r>
        <w:rPr>
          <w:rFonts w:ascii="仿宋" w:eastAsia="仿宋" w:hAnsi="仿宋" w:hint="eastAsia"/>
          <w:sz w:val="32"/>
          <w:szCs w:val="32"/>
        </w:rPr>
        <w:t>涉事绿色食品品牌名称、可能原因、</w:t>
      </w:r>
      <w:r w:rsidRPr="001E5B9A">
        <w:rPr>
          <w:rFonts w:ascii="仿宋" w:eastAsia="仿宋" w:hAnsi="仿宋"/>
          <w:sz w:val="32"/>
          <w:szCs w:val="32"/>
        </w:rPr>
        <w:t>危害程度、伤亡人数、事件报告单位及报告时间、报告单位联系人员及联系方式、事件发生原因的初步判断、事件发生后采取的措施及事件控制情况等，如有可能应当报告事件的简要经过。</w:t>
      </w:r>
    </w:p>
    <w:p w:rsidR="00353561" w:rsidRPr="00555825" w:rsidRDefault="00353561" w:rsidP="00353561">
      <w:pPr>
        <w:ind w:firstLineChars="200" w:firstLine="643"/>
        <w:rPr>
          <w:rFonts w:ascii="楷体" w:eastAsia="楷体" w:hAnsi="楷体"/>
          <w:b/>
          <w:sz w:val="32"/>
          <w:szCs w:val="32"/>
        </w:rPr>
      </w:pPr>
      <w:r w:rsidRPr="00555825">
        <w:rPr>
          <w:rFonts w:ascii="楷体" w:eastAsia="楷体" w:hAnsi="楷体"/>
          <w:b/>
          <w:sz w:val="32"/>
          <w:szCs w:val="32"/>
        </w:rPr>
        <w:t>3.2.4通报</w:t>
      </w:r>
    </w:p>
    <w:p w:rsidR="00353561" w:rsidRDefault="00353561" w:rsidP="00353561">
      <w:pPr>
        <w:ind w:firstLineChars="200" w:firstLine="640"/>
        <w:rPr>
          <w:rFonts w:ascii="仿宋" w:eastAsia="仿宋" w:hAnsi="仿宋"/>
          <w:sz w:val="32"/>
          <w:szCs w:val="32"/>
        </w:rPr>
      </w:pPr>
      <w:r>
        <w:rPr>
          <w:rFonts w:ascii="仿宋" w:eastAsia="仿宋" w:hAnsi="仿宋" w:hint="eastAsia"/>
          <w:sz w:val="32"/>
          <w:szCs w:val="32"/>
        </w:rPr>
        <w:t>绿色食品</w:t>
      </w:r>
      <w:r w:rsidRPr="001E5B9A">
        <w:rPr>
          <w:rFonts w:ascii="仿宋" w:eastAsia="仿宋" w:hAnsi="仿宋"/>
          <w:sz w:val="32"/>
          <w:szCs w:val="32"/>
        </w:rPr>
        <w:t>质量安全突发事件发生后，有关部门之间应当及时通报。</w:t>
      </w:r>
    </w:p>
    <w:p w:rsidR="00353561" w:rsidRDefault="00353561" w:rsidP="00353561">
      <w:pPr>
        <w:ind w:firstLineChars="200" w:firstLine="640"/>
        <w:rPr>
          <w:rFonts w:ascii="仿宋" w:eastAsia="仿宋" w:hAnsi="仿宋"/>
          <w:sz w:val="32"/>
          <w:szCs w:val="32"/>
        </w:rPr>
      </w:pPr>
      <w:r>
        <w:rPr>
          <w:rFonts w:ascii="仿宋" w:eastAsia="仿宋" w:hAnsi="仿宋"/>
          <w:sz w:val="32"/>
          <w:szCs w:val="32"/>
        </w:rPr>
        <w:t>中心</w:t>
      </w:r>
      <w:r w:rsidRPr="001E5B9A">
        <w:rPr>
          <w:rFonts w:ascii="仿宋" w:eastAsia="仿宋" w:hAnsi="仿宋"/>
          <w:sz w:val="32"/>
          <w:szCs w:val="32"/>
        </w:rPr>
        <w:t>接到</w:t>
      </w:r>
      <w:r>
        <w:rPr>
          <w:rFonts w:ascii="仿宋" w:eastAsia="仿宋" w:hAnsi="仿宋" w:hint="eastAsia"/>
          <w:sz w:val="32"/>
          <w:szCs w:val="32"/>
        </w:rPr>
        <w:t>绿色食品</w:t>
      </w:r>
      <w:r w:rsidRPr="001E5B9A">
        <w:rPr>
          <w:rFonts w:ascii="仿宋" w:eastAsia="仿宋" w:hAnsi="仿宋"/>
          <w:sz w:val="32"/>
          <w:szCs w:val="32"/>
        </w:rPr>
        <w:t>质量安全突发事件报告后，应当及时与事件发生地</w:t>
      </w:r>
      <w:r>
        <w:rPr>
          <w:rFonts w:ascii="仿宋" w:eastAsia="仿宋" w:hAnsi="仿宋" w:hint="eastAsia"/>
          <w:sz w:val="32"/>
          <w:szCs w:val="32"/>
        </w:rPr>
        <w:t>省级绿色食品工作机构</w:t>
      </w:r>
      <w:r w:rsidRPr="001E5B9A">
        <w:rPr>
          <w:rFonts w:ascii="仿宋" w:eastAsia="仿宋" w:hAnsi="仿宋"/>
          <w:sz w:val="32"/>
          <w:szCs w:val="32"/>
        </w:rPr>
        <w:t>沟通，并将有关情况按程序通报相关部门，</w:t>
      </w:r>
      <w:r w:rsidRPr="001E5B9A">
        <w:rPr>
          <w:rFonts w:ascii="仿宋" w:eastAsia="仿宋" w:hAnsi="仿宋" w:hint="eastAsia"/>
          <w:sz w:val="32"/>
          <w:szCs w:val="32"/>
        </w:rPr>
        <w:t>Ⅰ</w:t>
      </w:r>
      <w:proofErr w:type="gramStart"/>
      <w:r w:rsidRPr="001E5B9A">
        <w:rPr>
          <w:rFonts w:ascii="仿宋" w:eastAsia="仿宋" w:hAnsi="仿宋"/>
          <w:sz w:val="32"/>
          <w:szCs w:val="32"/>
        </w:rPr>
        <w:t>级</w:t>
      </w:r>
      <w:r>
        <w:rPr>
          <w:rFonts w:ascii="仿宋" w:eastAsia="仿宋" w:hAnsi="仿宋"/>
          <w:sz w:val="32"/>
          <w:szCs w:val="32"/>
        </w:rPr>
        <w:t>事件</w:t>
      </w:r>
      <w:proofErr w:type="gramEnd"/>
      <w:r>
        <w:rPr>
          <w:rFonts w:ascii="仿宋" w:eastAsia="仿宋" w:hAnsi="仿宋"/>
          <w:sz w:val="32"/>
          <w:szCs w:val="32"/>
        </w:rPr>
        <w:t>还应</w:t>
      </w:r>
      <w:r>
        <w:rPr>
          <w:rFonts w:ascii="仿宋" w:eastAsia="仿宋" w:hAnsi="仿宋" w:hint="eastAsia"/>
          <w:sz w:val="32"/>
          <w:szCs w:val="32"/>
        </w:rPr>
        <w:t>及时</w:t>
      </w:r>
      <w:r w:rsidRPr="001E5B9A">
        <w:rPr>
          <w:rFonts w:ascii="仿宋" w:eastAsia="仿宋" w:hAnsi="仿宋"/>
          <w:sz w:val="32"/>
          <w:szCs w:val="32"/>
        </w:rPr>
        <w:t>上报</w:t>
      </w:r>
      <w:r>
        <w:rPr>
          <w:rFonts w:ascii="仿宋" w:eastAsia="仿宋" w:hAnsi="仿宋" w:hint="eastAsia"/>
          <w:sz w:val="32"/>
          <w:szCs w:val="32"/>
        </w:rPr>
        <w:t>农业</w:t>
      </w:r>
      <w:r>
        <w:rPr>
          <w:rFonts w:ascii="仿宋" w:eastAsia="仿宋" w:hAnsi="仿宋"/>
          <w:sz w:val="32"/>
          <w:szCs w:val="32"/>
        </w:rPr>
        <w:t>农村部</w:t>
      </w:r>
      <w:r w:rsidRPr="001E5B9A">
        <w:rPr>
          <w:rFonts w:ascii="仿宋" w:eastAsia="仿宋" w:hAnsi="仿宋"/>
          <w:sz w:val="32"/>
          <w:szCs w:val="32"/>
        </w:rPr>
        <w:t>；有蔓延趋势的，还应向相关地区的农业</w:t>
      </w:r>
      <w:r>
        <w:rPr>
          <w:rFonts w:ascii="仿宋" w:eastAsia="仿宋" w:hAnsi="仿宋" w:hint="eastAsia"/>
          <w:sz w:val="32"/>
          <w:szCs w:val="32"/>
        </w:rPr>
        <w:t>农村</w:t>
      </w:r>
      <w:r w:rsidRPr="001E5B9A">
        <w:rPr>
          <w:rFonts w:ascii="仿宋" w:eastAsia="仿宋" w:hAnsi="仿宋"/>
          <w:sz w:val="32"/>
          <w:szCs w:val="32"/>
        </w:rPr>
        <w:t>行政主管部门通报，加强预警预防工作。</w:t>
      </w:r>
    </w:p>
    <w:p w:rsidR="00353561" w:rsidRPr="009B64B5" w:rsidRDefault="00353561" w:rsidP="00353561">
      <w:pPr>
        <w:ind w:firstLineChars="200" w:firstLine="643"/>
        <w:rPr>
          <w:rFonts w:ascii="楷体" w:eastAsia="楷体" w:hAnsi="楷体"/>
          <w:b/>
          <w:sz w:val="32"/>
          <w:szCs w:val="32"/>
        </w:rPr>
      </w:pPr>
      <w:r w:rsidRPr="009B64B5">
        <w:rPr>
          <w:rFonts w:ascii="楷体" w:eastAsia="楷体" w:hAnsi="楷体"/>
          <w:b/>
          <w:sz w:val="32"/>
          <w:szCs w:val="32"/>
        </w:rPr>
        <w:t>3.3事件评估</w:t>
      </w:r>
    </w:p>
    <w:p w:rsidR="00353561" w:rsidRDefault="00353561" w:rsidP="00353561">
      <w:pPr>
        <w:ind w:firstLineChars="200" w:firstLine="640"/>
        <w:rPr>
          <w:rFonts w:ascii="仿宋" w:eastAsia="仿宋" w:hAnsi="仿宋"/>
          <w:sz w:val="32"/>
          <w:szCs w:val="32"/>
        </w:rPr>
      </w:pPr>
      <w:r>
        <w:rPr>
          <w:rFonts w:ascii="仿宋" w:eastAsia="仿宋" w:hAnsi="仿宋" w:hint="eastAsia"/>
          <w:sz w:val="32"/>
          <w:szCs w:val="32"/>
        </w:rPr>
        <w:t>绿色食品</w:t>
      </w:r>
      <w:r w:rsidRPr="00FE707C">
        <w:rPr>
          <w:rFonts w:ascii="仿宋" w:eastAsia="仿宋" w:hAnsi="仿宋"/>
          <w:sz w:val="32"/>
          <w:szCs w:val="32"/>
        </w:rPr>
        <w:t>质量安全突发事件评估是为了核定</w:t>
      </w:r>
      <w:r>
        <w:rPr>
          <w:rFonts w:ascii="仿宋" w:eastAsia="仿宋" w:hAnsi="仿宋" w:hint="eastAsia"/>
          <w:sz w:val="32"/>
          <w:szCs w:val="32"/>
        </w:rPr>
        <w:t>绿色食品</w:t>
      </w:r>
      <w:r>
        <w:rPr>
          <w:rFonts w:ascii="仿宋" w:eastAsia="仿宋" w:hAnsi="仿宋"/>
          <w:sz w:val="32"/>
          <w:szCs w:val="32"/>
        </w:rPr>
        <w:t>质量安全突发事件级别和确定应采取的措施。评估内容包括：</w:t>
      </w:r>
      <w:r>
        <w:rPr>
          <w:rFonts w:ascii="仿宋" w:eastAsia="仿宋" w:hAnsi="仿宋" w:hint="eastAsia"/>
          <w:sz w:val="32"/>
          <w:szCs w:val="32"/>
        </w:rPr>
        <w:lastRenderedPageBreak/>
        <w:t>事件</w:t>
      </w:r>
      <w:r w:rsidRPr="00FE707C">
        <w:rPr>
          <w:rFonts w:ascii="仿宋" w:eastAsia="仿宋" w:hAnsi="仿宋"/>
          <w:sz w:val="32"/>
          <w:szCs w:val="32"/>
        </w:rPr>
        <w:t>可能导致的健康危害及所涉及的范围，是否已造成健康损害后果及严重程度；事件的影响范围及严重程度；事件发展蔓延趋势</w:t>
      </w:r>
      <w:r>
        <w:rPr>
          <w:rFonts w:ascii="仿宋" w:eastAsia="仿宋" w:hAnsi="仿宋" w:hint="eastAsia"/>
          <w:sz w:val="32"/>
          <w:szCs w:val="32"/>
        </w:rPr>
        <w:t>；</w:t>
      </w:r>
      <w:r>
        <w:rPr>
          <w:rFonts w:ascii="仿宋" w:eastAsia="仿宋" w:hAnsi="仿宋"/>
          <w:sz w:val="32"/>
          <w:szCs w:val="32"/>
        </w:rPr>
        <w:t>事件对</w:t>
      </w:r>
      <w:r>
        <w:rPr>
          <w:rFonts w:ascii="仿宋" w:eastAsia="仿宋" w:hAnsi="仿宋" w:hint="eastAsia"/>
          <w:sz w:val="32"/>
          <w:szCs w:val="32"/>
        </w:rPr>
        <w:t>绿色食品品牌美誉度、公信力影响程度</w:t>
      </w:r>
      <w:r w:rsidRPr="00FE707C">
        <w:rPr>
          <w:rFonts w:ascii="仿宋" w:eastAsia="仿宋" w:hAnsi="仿宋"/>
          <w:sz w:val="32"/>
          <w:szCs w:val="32"/>
        </w:rPr>
        <w:t>等。</w:t>
      </w:r>
    </w:p>
    <w:p w:rsidR="00353561" w:rsidRPr="009B64B5" w:rsidRDefault="00353561" w:rsidP="00353561">
      <w:pPr>
        <w:spacing w:before="240"/>
        <w:rPr>
          <w:rFonts w:ascii="黑体" w:eastAsia="黑体" w:hAnsi="黑体"/>
          <w:sz w:val="32"/>
          <w:szCs w:val="32"/>
        </w:rPr>
      </w:pPr>
      <w:r w:rsidRPr="009B64B5">
        <w:rPr>
          <w:rFonts w:ascii="黑体" w:eastAsia="黑体" w:hAnsi="黑体" w:hint="eastAsia"/>
          <w:sz w:val="32"/>
          <w:szCs w:val="32"/>
        </w:rPr>
        <w:t>4 应急响应</w:t>
      </w:r>
    </w:p>
    <w:p w:rsidR="00353561" w:rsidRPr="00F31A8D" w:rsidRDefault="00353561" w:rsidP="00353561">
      <w:pPr>
        <w:spacing w:before="240"/>
        <w:ind w:firstLineChars="200" w:firstLine="643"/>
        <w:rPr>
          <w:rFonts w:ascii="楷体" w:eastAsia="楷体" w:hAnsi="楷体"/>
          <w:b/>
          <w:sz w:val="32"/>
          <w:szCs w:val="32"/>
        </w:rPr>
      </w:pPr>
      <w:r>
        <w:rPr>
          <w:rFonts w:ascii="楷体" w:eastAsia="楷体" w:hAnsi="楷体"/>
          <w:b/>
          <w:sz w:val="32"/>
          <w:szCs w:val="32"/>
        </w:rPr>
        <w:t>4</w:t>
      </w:r>
      <w:r w:rsidRPr="00F31A8D">
        <w:rPr>
          <w:rFonts w:ascii="楷体" w:eastAsia="楷体" w:hAnsi="楷体"/>
          <w:b/>
          <w:sz w:val="32"/>
          <w:szCs w:val="32"/>
        </w:rPr>
        <w:t>.1 应急机制启动</w:t>
      </w:r>
    </w:p>
    <w:p w:rsidR="00353561" w:rsidRPr="007C7F22" w:rsidRDefault="00353561" w:rsidP="00353561">
      <w:pPr>
        <w:ind w:firstLineChars="200" w:firstLine="640"/>
        <w:rPr>
          <w:rFonts w:ascii="仿宋" w:eastAsia="仿宋" w:hAnsi="仿宋"/>
          <w:sz w:val="32"/>
          <w:szCs w:val="32"/>
        </w:rPr>
      </w:pPr>
      <w:r w:rsidRPr="007C7F22">
        <w:rPr>
          <w:rFonts w:ascii="仿宋" w:eastAsia="仿宋" w:hAnsi="仿宋" w:hint="eastAsia"/>
          <w:sz w:val="32"/>
          <w:szCs w:val="32"/>
        </w:rPr>
        <w:t>绿色食品质量安全突发事件发生后，中心依法组织对事件进行分析评估，核定事件级别并组织启动应急机制。核定为Ⅰ</w:t>
      </w:r>
      <w:proofErr w:type="gramStart"/>
      <w:r w:rsidRPr="007C7F22">
        <w:rPr>
          <w:rFonts w:ascii="仿宋" w:eastAsia="仿宋" w:hAnsi="仿宋" w:hint="eastAsia"/>
          <w:sz w:val="32"/>
          <w:szCs w:val="32"/>
        </w:rPr>
        <w:t>级事件</w:t>
      </w:r>
      <w:proofErr w:type="gramEnd"/>
      <w:r w:rsidRPr="007C7F22">
        <w:rPr>
          <w:rFonts w:ascii="仿宋" w:eastAsia="仿宋" w:hAnsi="仿宋" w:hint="eastAsia"/>
          <w:sz w:val="32"/>
          <w:szCs w:val="32"/>
        </w:rPr>
        <w:t>的，按农业农村部《农产品质量安全突发事件应急预案》Ⅰ</w:t>
      </w:r>
      <w:proofErr w:type="gramStart"/>
      <w:r w:rsidRPr="007C7F22">
        <w:rPr>
          <w:rFonts w:ascii="仿宋" w:eastAsia="仿宋" w:hAnsi="仿宋" w:hint="eastAsia"/>
          <w:sz w:val="32"/>
          <w:szCs w:val="32"/>
        </w:rPr>
        <w:t>级事件</w:t>
      </w:r>
      <w:proofErr w:type="gramEnd"/>
      <w:r w:rsidRPr="007C7F22">
        <w:rPr>
          <w:rFonts w:ascii="仿宋" w:eastAsia="仿宋" w:hAnsi="仿宋" w:hint="eastAsia"/>
          <w:sz w:val="32"/>
          <w:szCs w:val="32"/>
        </w:rPr>
        <w:t>有关规定组织实施；核定为Ⅱ</w:t>
      </w:r>
      <w:proofErr w:type="gramStart"/>
      <w:r w:rsidRPr="007C7F22">
        <w:rPr>
          <w:rFonts w:ascii="仿宋" w:eastAsia="仿宋" w:hAnsi="仿宋" w:hint="eastAsia"/>
          <w:sz w:val="32"/>
          <w:szCs w:val="32"/>
        </w:rPr>
        <w:t>级事件</w:t>
      </w:r>
      <w:proofErr w:type="gramEnd"/>
      <w:r w:rsidRPr="007C7F22">
        <w:rPr>
          <w:rFonts w:ascii="仿宋" w:eastAsia="仿宋" w:hAnsi="仿宋" w:hint="eastAsia"/>
          <w:sz w:val="32"/>
          <w:szCs w:val="32"/>
        </w:rPr>
        <w:t>的，由中心绿色食品质量安全突发事件应急处置指挥领导小组统一领导和指挥事件应急处置工作；核定为Ⅲ级和Ⅳ</w:t>
      </w:r>
      <w:proofErr w:type="gramStart"/>
      <w:r w:rsidRPr="007C7F22">
        <w:rPr>
          <w:rFonts w:ascii="仿宋" w:eastAsia="仿宋" w:hAnsi="仿宋" w:hint="eastAsia"/>
          <w:sz w:val="32"/>
          <w:szCs w:val="32"/>
        </w:rPr>
        <w:t>级事件</w:t>
      </w:r>
      <w:proofErr w:type="gramEnd"/>
      <w:r w:rsidRPr="007C7F22">
        <w:rPr>
          <w:rFonts w:ascii="仿宋" w:eastAsia="仿宋" w:hAnsi="仿宋" w:hint="eastAsia"/>
          <w:sz w:val="32"/>
          <w:szCs w:val="32"/>
        </w:rPr>
        <w:t>的，在省级绿色食品工作机构组织下，成立相应应急处置机构，统一组织开展应急处置工作，并及时向中心报告事件处置进展情况。</w:t>
      </w:r>
    </w:p>
    <w:p w:rsidR="00353561" w:rsidRPr="00204466" w:rsidRDefault="00353561" w:rsidP="00353561">
      <w:pPr>
        <w:spacing w:before="240"/>
        <w:ind w:firstLineChars="200" w:firstLine="643"/>
        <w:rPr>
          <w:rFonts w:ascii="楷体" w:eastAsia="楷体" w:hAnsi="楷体"/>
          <w:b/>
          <w:sz w:val="32"/>
          <w:szCs w:val="32"/>
        </w:rPr>
      </w:pPr>
      <w:r w:rsidRPr="00204466">
        <w:rPr>
          <w:rFonts w:ascii="楷体" w:eastAsia="楷体" w:hAnsi="楷体"/>
          <w:b/>
          <w:sz w:val="32"/>
          <w:szCs w:val="32"/>
        </w:rPr>
        <w:t>4.</w:t>
      </w:r>
      <w:r>
        <w:rPr>
          <w:rFonts w:ascii="楷体" w:eastAsia="楷体" w:hAnsi="楷体"/>
          <w:b/>
          <w:sz w:val="32"/>
          <w:szCs w:val="32"/>
        </w:rPr>
        <w:t>2</w:t>
      </w:r>
      <w:r w:rsidRPr="00204466">
        <w:rPr>
          <w:rFonts w:ascii="楷体" w:eastAsia="楷体" w:hAnsi="楷体"/>
          <w:b/>
          <w:sz w:val="32"/>
          <w:szCs w:val="32"/>
        </w:rPr>
        <w:t>分级响应</w:t>
      </w:r>
    </w:p>
    <w:p w:rsidR="00353561" w:rsidRDefault="00353561" w:rsidP="00353561">
      <w:pPr>
        <w:ind w:firstLineChars="200" w:firstLine="640"/>
        <w:rPr>
          <w:rFonts w:ascii="仿宋" w:eastAsia="仿宋" w:hAnsi="仿宋"/>
          <w:sz w:val="32"/>
          <w:szCs w:val="32"/>
        </w:rPr>
      </w:pPr>
      <w:r w:rsidRPr="009B64B5">
        <w:rPr>
          <w:rFonts w:ascii="仿宋" w:eastAsia="仿宋" w:hAnsi="仿宋"/>
          <w:sz w:val="32"/>
          <w:szCs w:val="32"/>
        </w:rPr>
        <w:t>按照《国家食品安全事故应急预案》</w:t>
      </w:r>
      <w:r>
        <w:rPr>
          <w:rFonts w:ascii="仿宋" w:eastAsia="仿宋" w:hAnsi="仿宋"/>
          <w:sz w:val="32"/>
          <w:szCs w:val="32"/>
        </w:rPr>
        <w:t>和</w:t>
      </w:r>
      <w:r>
        <w:rPr>
          <w:rFonts w:ascii="仿宋" w:eastAsia="仿宋" w:hAnsi="仿宋" w:hint="eastAsia"/>
          <w:sz w:val="32"/>
          <w:szCs w:val="32"/>
        </w:rPr>
        <w:t>《农产品质量安全突发事件应急预案》</w:t>
      </w:r>
      <w:r w:rsidRPr="009B64B5">
        <w:rPr>
          <w:rFonts w:ascii="仿宋" w:eastAsia="仿宋" w:hAnsi="仿宋"/>
          <w:sz w:val="32"/>
          <w:szCs w:val="32"/>
        </w:rPr>
        <w:t>，</w:t>
      </w:r>
      <w:r>
        <w:rPr>
          <w:rFonts w:ascii="仿宋" w:eastAsia="仿宋" w:hAnsi="仿宋" w:hint="eastAsia"/>
          <w:sz w:val="32"/>
          <w:szCs w:val="32"/>
        </w:rPr>
        <w:t>绿色食品</w:t>
      </w:r>
      <w:r w:rsidRPr="009B64B5">
        <w:rPr>
          <w:rFonts w:ascii="仿宋" w:eastAsia="仿宋" w:hAnsi="仿宋"/>
          <w:sz w:val="32"/>
          <w:szCs w:val="32"/>
        </w:rPr>
        <w:t>质量安全突发事件的应急响应分为四级。</w:t>
      </w:r>
      <w:r w:rsidRPr="009B64B5">
        <w:rPr>
          <w:rFonts w:ascii="仿宋" w:eastAsia="仿宋" w:hAnsi="仿宋" w:hint="eastAsia"/>
          <w:sz w:val="32"/>
          <w:szCs w:val="32"/>
        </w:rPr>
        <w:t>Ⅰ</w:t>
      </w:r>
      <w:r w:rsidRPr="009B64B5">
        <w:rPr>
          <w:rFonts w:ascii="仿宋" w:eastAsia="仿宋" w:hAnsi="仿宋"/>
          <w:sz w:val="32"/>
          <w:szCs w:val="32"/>
        </w:rPr>
        <w:t>级响应，由</w:t>
      </w:r>
      <w:r>
        <w:rPr>
          <w:rFonts w:ascii="仿宋" w:eastAsia="仿宋" w:hAnsi="仿宋" w:hint="eastAsia"/>
          <w:sz w:val="32"/>
          <w:szCs w:val="32"/>
        </w:rPr>
        <w:t>中心</w:t>
      </w:r>
      <w:proofErr w:type="gramStart"/>
      <w:r w:rsidRPr="009B64B5">
        <w:rPr>
          <w:rFonts w:ascii="仿宋" w:eastAsia="仿宋" w:hAnsi="仿宋"/>
          <w:sz w:val="32"/>
          <w:szCs w:val="32"/>
        </w:rPr>
        <w:t>报</w:t>
      </w:r>
      <w:r>
        <w:rPr>
          <w:rFonts w:ascii="仿宋" w:eastAsia="仿宋" w:hAnsi="仿宋" w:hint="eastAsia"/>
          <w:sz w:val="32"/>
          <w:szCs w:val="32"/>
        </w:rPr>
        <w:t>农业</w:t>
      </w:r>
      <w:proofErr w:type="gramEnd"/>
      <w:r>
        <w:rPr>
          <w:rFonts w:ascii="仿宋" w:eastAsia="仿宋" w:hAnsi="仿宋"/>
          <w:sz w:val="32"/>
          <w:szCs w:val="32"/>
        </w:rPr>
        <w:t>农村部</w:t>
      </w:r>
      <w:r>
        <w:rPr>
          <w:rFonts w:ascii="仿宋" w:eastAsia="仿宋" w:hAnsi="仿宋" w:hint="eastAsia"/>
          <w:sz w:val="32"/>
          <w:szCs w:val="32"/>
        </w:rPr>
        <w:t>按要求</w:t>
      </w:r>
      <w:r w:rsidRPr="009B64B5">
        <w:rPr>
          <w:rFonts w:ascii="仿宋" w:eastAsia="仿宋" w:hAnsi="仿宋"/>
          <w:sz w:val="32"/>
          <w:szCs w:val="32"/>
        </w:rPr>
        <w:t>启动实施；</w:t>
      </w:r>
      <w:r w:rsidRPr="009B64B5">
        <w:rPr>
          <w:rFonts w:ascii="仿宋" w:eastAsia="仿宋" w:hAnsi="仿宋" w:hint="eastAsia"/>
          <w:sz w:val="32"/>
          <w:szCs w:val="32"/>
        </w:rPr>
        <w:t>Ⅱ</w:t>
      </w:r>
      <w:r w:rsidRPr="009B64B5">
        <w:rPr>
          <w:rFonts w:ascii="仿宋" w:eastAsia="仿宋" w:hAnsi="仿宋"/>
          <w:sz w:val="32"/>
          <w:szCs w:val="32"/>
        </w:rPr>
        <w:t>级响应，由</w:t>
      </w:r>
      <w:r>
        <w:rPr>
          <w:rFonts w:ascii="仿宋" w:eastAsia="仿宋" w:hAnsi="仿宋" w:hint="eastAsia"/>
          <w:sz w:val="32"/>
          <w:szCs w:val="32"/>
        </w:rPr>
        <w:t>中心</w:t>
      </w:r>
      <w:r>
        <w:rPr>
          <w:rFonts w:ascii="仿宋" w:eastAsia="仿宋" w:hAnsi="仿宋"/>
          <w:sz w:val="32"/>
          <w:szCs w:val="32"/>
        </w:rPr>
        <w:t>启动实施</w:t>
      </w:r>
      <w:r>
        <w:rPr>
          <w:rFonts w:ascii="仿宋" w:eastAsia="仿宋" w:hAnsi="仿宋" w:hint="eastAsia"/>
          <w:sz w:val="32"/>
          <w:szCs w:val="32"/>
        </w:rPr>
        <w:t>；</w:t>
      </w:r>
      <w:r w:rsidRPr="009B64B5">
        <w:rPr>
          <w:rFonts w:ascii="仿宋" w:eastAsia="仿宋" w:hAnsi="仿宋" w:hint="eastAsia"/>
          <w:sz w:val="32"/>
          <w:szCs w:val="32"/>
        </w:rPr>
        <w:t>Ⅲ</w:t>
      </w:r>
      <w:r w:rsidRPr="009B64B5">
        <w:rPr>
          <w:rFonts w:ascii="仿宋" w:eastAsia="仿宋" w:hAnsi="仿宋"/>
          <w:sz w:val="32"/>
          <w:szCs w:val="32"/>
        </w:rPr>
        <w:t>级、</w:t>
      </w:r>
      <w:r w:rsidRPr="009B64B5">
        <w:rPr>
          <w:rFonts w:ascii="仿宋" w:eastAsia="仿宋" w:hAnsi="仿宋" w:hint="eastAsia"/>
          <w:sz w:val="32"/>
          <w:szCs w:val="32"/>
        </w:rPr>
        <w:t>Ⅳ</w:t>
      </w:r>
      <w:r w:rsidRPr="009B64B5">
        <w:rPr>
          <w:rFonts w:ascii="仿宋" w:eastAsia="仿宋" w:hAnsi="仿宋"/>
          <w:sz w:val="32"/>
          <w:szCs w:val="32"/>
        </w:rPr>
        <w:t>级响应，由</w:t>
      </w:r>
      <w:r>
        <w:rPr>
          <w:rFonts w:ascii="仿宋" w:eastAsia="仿宋" w:hAnsi="仿宋" w:hint="eastAsia"/>
          <w:sz w:val="32"/>
          <w:szCs w:val="32"/>
        </w:rPr>
        <w:t>省级绿色食品工作机构</w:t>
      </w:r>
      <w:proofErr w:type="gramStart"/>
      <w:r>
        <w:rPr>
          <w:rFonts w:ascii="仿宋" w:eastAsia="仿宋" w:hAnsi="仿宋" w:hint="eastAsia"/>
          <w:sz w:val="32"/>
          <w:szCs w:val="32"/>
        </w:rPr>
        <w:t>报中心</w:t>
      </w:r>
      <w:proofErr w:type="gramEnd"/>
      <w:r>
        <w:rPr>
          <w:rFonts w:ascii="仿宋" w:eastAsia="仿宋" w:hAnsi="仿宋"/>
          <w:sz w:val="32"/>
          <w:szCs w:val="32"/>
        </w:rPr>
        <w:t>同意后组织启动实施</w:t>
      </w:r>
      <w:r>
        <w:rPr>
          <w:rFonts w:ascii="仿宋" w:eastAsia="仿宋" w:hAnsi="仿宋" w:hint="eastAsia"/>
          <w:sz w:val="32"/>
          <w:szCs w:val="32"/>
        </w:rPr>
        <w:t>，中心</w:t>
      </w:r>
      <w:r w:rsidRPr="009B64B5">
        <w:rPr>
          <w:rFonts w:ascii="仿宋" w:eastAsia="仿宋" w:hAnsi="仿宋"/>
          <w:sz w:val="32"/>
          <w:szCs w:val="32"/>
        </w:rPr>
        <w:t>加强</w:t>
      </w:r>
      <w:r w:rsidRPr="009B64B5">
        <w:rPr>
          <w:rFonts w:ascii="仿宋" w:eastAsia="仿宋" w:hAnsi="仿宋"/>
          <w:sz w:val="32"/>
          <w:szCs w:val="32"/>
        </w:rPr>
        <w:lastRenderedPageBreak/>
        <w:t>指导、协调和督促。</w:t>
      </w:r>
    </w:p>
    <w:p w:rsidR="00353561" w:rsidRPr="00204466" w:rsidRDefault="00353561" w:rsidP="00353561">
      <w:pPr>
        <w:ind w:firstLineChars="200" w:firstLine="643"/>
        <w:rPr>
          <w:rFonts w:ascii="楷体" w:eastAsia="楷体" w:hAnsi="楷体"/>
          <w:b/>
          <w:sz w:val="32"/>
          <w:szCs w:val="32"/>
        </w:rPr>
      </w:pPr>
      <w:r w:rsidRPr="00204466">
        <w:rPr>
          <w:rFonts w:ascii="楷体" w:eastAsia="楷体" w:hAnsi="楷体"/>
          <w:b/>
          <w:sz w:val="32"/>
          <w:szCs w:val="32"/>
        </w:rPr>
        <w:t>4.</w:t>
      </w:r>
      <w:r>
        <w:rPr>
          <w:rFonts w:ascii="楷体" w:eastAsia="楷体" w:hAnsi="楷体"/>
          <w:b/>
          <w:sz w:val="32"/>
          <w:szCs w:val="32"/>
        </w:rPr>
        <w:t>3</w:t>
      </w:r>
      <w:r w:rsidRPr="00204466">
        <w:rPr>
          <w:rFonts w:ascii="楷体" w:eastAsia="楷体" w:hAnsi="楷体"/>
          <w:b/>
          <w:sz w:val="32"/>
          <w:szCs w:val="32"/>
        </w:rPr>
        <w:t>指挥协调</w:t>
      </w:r>
    </w:p>
    <w:p w:rsidR="00353561" w:rsidRDefault="00353561" w:rsidP="00353561">
      <w:pPr>
        <w:ind w:firstLineChars="200" w:firstLine="640"/>
        <w:rPr>
          <w:rFonts w:ascii="仿宋" w:eastAsia="仿宋" w:hAnsi="仿宋"/>
          <w:sz w:val="32"/>
          <w:szCs w:val="32"/>
        </w:rPr>
      </w:pPr>
      <w:r w:rsidRPr="009B64B5">
        <w:rPr>
          <w:rFonts w:ascii="仿宋" w:eastAsia="仿宋" w:hAnsi="仿宋"/>
          <w:sz w:val="32"/>
          <w:szCs w:val="32"/>
        </w:rPr>
        <w:t>（1）</w:t>
      </w:r>
      <w:r>
        <w:rPr>
          <w:rFonts w:ascii="仿宋" w:eastAsia="仿宋" w:hAnsi="仿宋" w:hint="eastAsia"/>
          <w:sz w:val="32"/>
          <w:szCs w:val="32"/>
        </w:rPr>
        <w:t>中心</w:t>
      </w:r>
      <w:r w:rsidRPr="009B64B5">
        <w:rPr>
          <w:rFonts w:ascii="仿宋" w:eastAsia="仿宋" w:hAnsi="仿宋"/>
          <w:sz w:val="32"/>
          <w:szCs w:val="32"/>
        </w:rPr>
        <w:t>应急处置指挥领导小组指挥协调</w:t>
      </w:r>
      <w:r>
        <w:rPr>
          <w:rFonts w:ascii="仿宋" w:eastAsia="仿宋" w:hAnsi="仿宋" w:hint="eastAsia"/>
          <w:sz w:val="32"/>
          <w:szCs w:val="32"/>
        </w:rPr>
        <w:t>绿色食品</w:t>
      </w:r>
      <w:r w:rsidRPr="009B64B5">
        <w:rPr>
          <w:rFonts w:ascii="仿宋" w:eastAsia="仿宋" w:hAnsi="仿宋"/>
          <w:sz w:val="32"/>
          <w:szCs w:val="32"/>
        </w:rPr>
        <w:t>质量安全突发事件应急预案响应；提出应急行动原则要求，协调指挥应急处置行动。</w:t>
      </w:r>
    </w:p>
    <w:p w:rsidR="00353561" w:rsidRDefault="00353561" w:rsidP="00353561">
      <w:pPr>
        <w:ind w:firstLineChars="200" w:firstLine="640"/>
        <w:rPr>
          <w:rFonts w:ascii="仿宋" w:eastAsia="仿宋" w:hAnsi="仿宋"/>
          <w:sz w:val="32"/>
          <w:szCs w:val="32"/>
        </w:rPr>
      </w:pPr>
      <w:r w:rsidRPr="009B64B5">
        <w:rPr>
          <w:rFonts w:ascii="仿宋" w:eastAsia="仿宋" w:hAnsi="仿宋"/>
          <w:sz w:val="32"/>
          <w:szCs w:val="32"/>
        </w:rPr>
        <w:t>（2）</w:t>
      </w:r>
      <w:r>
        <w:rPr>
          <w:rFonts w:ascii="仿宋" w:eastAsia="仿宋" w:hAnsi="仿宋" w:hint="eastAsia"/>
          <w:sz w:val="32"/>
          <w:szCs w:val="32"/>
        </w:rPr>
        <w:t>中心</w:t>
      </w:r>
      <w:r w:rsidRPr="009B64B5">
        <w:rPr>
          <w:rFonts w:ascii="仿宋" w:eastAsia="仿宋" w:hAnsi="仿宋"/>
          <w:sz w:val="32"/>
          <w:szCs w:val="32"/>
        </w:rPr>
        <w:t>应急处置指挥领导小组办公室指挥协调相关</w:t>
      </w:r>
      <w:r>
        <w:rPr>
          <w:rFonts w:ascii="仿宋" w:eastAsia="仿宋" w:hAnsi="仿宋" w:hint="eastAsia"/>
          <w:sz w:val="32"/>
          <w:szCs w:val="32"/>
        </w:rPr>
        <w:t>处室</w:t>
      </w:r>
      <w:r w:rsidRPr="009B64B5">
        <w:rPr>
          <w:rFonts w:ascii="仿宋" w:eastAsia="仿宋" w:hAnsi="仿宋"/>
          <w:sz w:val="32"/>
          <w:szCs w:val="32"/>
        </w:rPr>
        <w:t>向</w:t>
      </w:r>
      <w:r>
        <w:rPr>
          <w:rFonts w:ascii="仿宋" w:eastAsia="仿宋" w:hAnsi="仿宋" w:hint="eastAsia"/>
          <w:sz w:val="32"/>
          <w:szCs w:val="32"/>
        </w:rPr>
        <w:t>中心</w:t>
      </w:r>
      <w:r w:rsidRPr="009B64B5">
        <w:rPr>
          <w:rFonts w:ascii="仿宋" w:eastAsia="仿宋" w:hAnsi="仿宋"/>
          <w:sz w:val="32"/>
          <w:szCs w:val="32"/>
        </w:rPr>
        <w:t>应急处置指挥领导小组提出应急处置重大事项决策建议；派出有关专家和人员参加、指导现场应急处置指挥工作；协调、组织实施应急处置；及时向应急处置指挥领导小组报告应急处置行动的进展情况；指导对受威胁的周边危险源的监控工作，确定重点保护区域。</w:t>
      </w:r>
      <w:r w:rsidRPr="009B64B5">
        <w:rPr>
          <w:rFonts w:ascii="仿宋" w:eastAsia="仿宋" w:hAnsi="仿宋"/>
          <w:sz w:val="32"/>
          <w:szCs w:val="32"/>
        </w:rPr>
        <w:br/>
      </w:r>
      <w:r w:rsidRPr="004166E7">
        <w:rPr>
          <w:rFonts w:ascii="楷体" w:eastAsia="楷体" w:hAnsi="楷体"/>
          <w:b/>
          <w:sz w:val="32"/>
          <w:szCs w:val="32"/>
        </w:rPr>
        <w:t>4.</w:t>
      </w:r>
      <w:r>
        <w:rPr>
          <w:rFonts w:ascii="楷体" w:eastAsia="楷体" w:hAnsi="楷体"/>
          <w:b/>
          <w:sz w:val="32"/>
          <w:szCs w:val="32"/>
        </w:rPr>
        <w:t>4</w:t>
      </w:r>
      <w:r>
        <w:rPr>
          <w:rFonts w:ascii="楷体" w:eastAsia="楷体" w:hAnsi="楷体" w:hint="eastAsia"/>
          <w:b/>
          <w:sz w:val="32"/>
          <w:szCs w:val="32"/>
        </w:rPr>
        <w:t xml:space="preserve"> 现场</w:t>
      </w:r>
      <w:r w:rsidRPr="004166E7">
        <w:rPr>
          <w:rFonts w:ascii="楷体" w:eastAsia="楷体" w:hAnsi="楷体"/>
          <w:b/>
          <w:sz w:val="32"/>
          <w:szCs w:val="32"/>
        </w:rPr>
        <w:t>处置</w:t>
      </w:r>
    </w:p>
    <w:p w:rsidR="00353561" w:rsidRDefault="00353561" w:rsidP="00353561">
      <w:pPr>
        <w:ind w:firstLineChars="200" w:firstLine="640"/>
        <w:rPr>
          <w:rFonts w:ascii="仿宋" w:eastAsia="仿宋" w:hAnsi="仿宋"/>
          <w:sz w:val="32"/>
          <w:szCs w:val="32"/>
        </w:rPr>
      </w:pPr>
      <w:r w:rsidRPr="009B64B5">
        <w:rPr>
          <w:rFonts w:ascii="仿宋" w:eastAsia="仿宋" w:hAnsi="仿宋"/>
          <w:sz w:val="32"/>
          <w:szCs w:val="32"/>
        </w:rPr>
        <w:t>现场处置主要依靠事发地的应急处置力量。</w:t>
      </w:r>
      <w:r>
        <w:rPr>
          <w:rFonts w:ascii="仿宋" w:eastAsia="仿宋" w:hAnsi="仿宋" w:hint="eastAsia"/>
          <w:sz w:val="32"/>
          <w:szCs w:val="32"/>
        </w:rPr>
        <w:t>绿色食品</w:t>
      </w:r>
      <w:r w:rsidRPr="009B64B5">
        <w:rPr>
          <w:rFonts w:ascii="仿宋" w:eastAsia="仿宋" w:hAnsi="仿宋"/>
          <w:sz w:val="32"/>
          <w:szCs w:val="32"/>
        </w:rPr>
        <w:t>质量安全突发事件发生后，事发责任单位和当地</w:t>
      </w:r>
      <w:r>
        <w:rPr>
          <w:rFonts w:ascii="仿宋" w:eastAsia="仿宋" w:hAnsi="仿宋" w:hint="eastAsia"/>
          <w:sz w:val="32"/>
          <w:szCs w:val="32"/>
        </w:rPr>
        <w:t>绿色食品工作机构</w:t>
      </w:r>
      <w:r w:rsidRPr="009B64B5">
        <w:rPr>
          <w:rFonts w:ascii="仿宋" w:eastAsia="仿宋" w:hAnsi="仿宋"/>
          <w:sz w:val="32"/>
          <w:szCs w:val="32"/>
        </w:rPr>
        <w:t>及相关部门应当按照应急预案迅速采取措施，控制事态发展。</w:t>
      </w:r>
    </w:p>
    <w:p w:rsidR="00353561" w:rsidRPr="004166E7" w:rsidRDefault="00353561" w:rsidP="00353561">
      <w:pPr>
        <w:ind w:firstLineChars="200" w:firstLine="643"/>
        <w:rPr>
          <w:rFonts w:ascii="楷体" w:eastAsia="楷体" w:hAnsi="楷体"/>
          <w:b/>
          <w:sz w:val="32"/>
          <w:szCs w:val="32"/>
        </w:rPr>
      </w:pPr>
      <w:r w:rsidRPr="004166E7">
        <w:rPr>
          <w:rFonts w:ascii="楷体" w:eastAsia="楷体" w:hAnsi="楷体"/>
          <w:b/>
          <w:sz w:val="32"/>
          <w:szCs w:val="32"/>
        </w:rPr>
        <w:t>4.</w:t>
      </w:r>
      <w:r>
        <w:rPr>
          <w:rFonts w:ascii="楷体" w:eastAsia="楷体" w:hAnsi="楷体"/>
          <w:b/>
          <w:sz w:val="32"/>
          <w:szCs w:val="32"/>
        </w:rPr>
        <w:t>5</w:t>
      </w:r>
      <w:r w:rsidRPr="004166E7">
        <w:rPr>
          <w:rFonts w:ascii="楷体" w:eastAsia="楷体" w:hAnsi="楷体"/>
          <w:b/>
          <w:sz w:val="32"/>
          <w:szCs w:val="32"/>
        </w:rPr>
        <w:t>响应终止</w:t>
      </w:r>
    </w:p>
    <w:p w:rsidR="00353561" w:rsidRPr="009B64B5" w:rsidRDefault="00353561" w:rsidP="00353561">
      <w:pPr>
        <w:ind w:firstLineChars="200" w:firstLine="640"/>
        <w:rPr>
          <w:rFonts w:ascii="仿宋" w:eastAsia="仿宋" w:hAnsi="仿宋"/>
          <w:sz w:val="32"/>
          <w:szCs w:val="32"/>
        </w:rPr>
      </w:pPr>
      <w:r>
        <w:rPr>
          <w:rFonts w:ascii="仿宋" w:eastAsia="仿宋" w:hAnsi="仿宋" w:hint="eastAsia"/>
          <w:sz w:val="32"/>
          <w:szCs w:val="32"/>
        </w:rPr>
        <w:t>绿色食品</w:t>
      </w:r>
      <w:r w:rsidRPr="009B64B5">
        <w:rPr>
          <w:rFonts w:ascii="仿宋" w:eastAsia="仿宋" w:hAnsi="仿宋"/>
          <w:sz w:val="32"/>
          <w:szCs w:val="32"/>
        </w:rPr>
        <w:t>质量安全突发事件隐患或相关危险因素消除后，突发事件应急处置即终止，应急处置队伍撤离现场。随即应急处置指挥领导小组办公室组织有关专家进行分析论证，经现场评价确认无危害和风险后，提出终止应急响应的建议，报应急处置指挥领导小组批准宣布应急响应结束。</w:t>
      </w:r>
    </w:p>
    <w:p w:rsidR="00353561" w:rsidRPr="00AC3677" w:rsidRDefault="00353561" w:rsidP="00353561">
      <w:pPr>
        <w:spacing w:before="240"/>
        <w:rPr>
          <w:rFonts w:ascii="黑体" w:eastAsia="黑体" w:hAnsi="黑体"/>
          <w:sz w:val="32"/>
          <w:szCs w:val="32"/>
        </w:rPr>
      </w:pPr>
      <w:r w:rsidRPr="00AC3677">
        <w:rPr>
          <w:rFonts w:ascii="黑体" w:eastAsia="黑体" w:hAnsi="黑体" w:hint="eastAsia"/>
          <w:sz w:val="32"/>
          <w:szCs w:val="32"/>
        </w:rPr>
        <w:lastRenderedPageBreak/>
        <w:t>5 后期处置</w:t>
      </w:r>
    </w:p>
    <w:p w:rsidR="00353561" w:rsidRPr="00702179" w:rsidRDefault="00353561" w:rsidP="00353561">
      <w:pPr>
        <w:spacing w:before="240"/>
        <w:ind w:firstLineChars="200" w:firstLine="643"/>
        <w:rPr>
          <w:rFonts w:ascii="楷体" w:eastAsia="楷体" w:hAnsi="楷体"/>
          <w:b/>
          <w:sz w:val="32"/>
          <w:szCs w:val="32"/>
        </w:rPr>
      </w:pPr>
      <w:r w:rsidRPr="00702179">
        <w:rPr>
          <w:rFonts w:ascii="楷体" w:eastAsia="楷体" w:hAnsi="楷体"/>
          <w:b/>
          <w:sz w:val="32"/>
          <w:szCs w:val="32"/>
        </w:rPr>
        <w:t>5.1善后处置</w:t>
      </w:r>
    </w:p>
    <w:p w:rsidR="00353561" w:rsidRDefault="00353561" w:rsidP="00353561">
      <w:pPr>
        <w:ind w:firstLineChars="200" w:firstLine="640"/>
        <w:rPr>
          <w:rFonts w:ascii="仿宋" w:eastAsia="仿宋" w:hAnsi="仿宋"/>
          <w:sz w:val="32"/>
          <w:szCs w:val="32"/>
        </w:rPr>
      </w:pPr>
      <w:r w:rsidRPr="00AC3677">
        <w:rPr>
          <w:rFonts w:ascii="仿宋" w:eastAsia="仿宋" w:hAnsi="仿宋"/>
          <w:sz w:val="32"/>
          <w:szCs w:val="32"/>
        </w:rPr>
        <w:t>各级</w:t>
      </w:r>
      <w:r>
        <w:rPr>
          <w:rFonts w:ascii="仿宋" w:eastAsia="仿宋" w:hAnsi="仿宋" w:hint="eastAsia"/>
          <w:sz w:val="32"/>
          <w:szCs w:val="32"/>
        </w:rPr>
        <w:t>绿色食品工作机构</w:t>
      </w:r>
      <w:r w:rsidRPr="00AC3677">
        <w:rPr>
          <w:rFonts w:ascii="仿宋" w:eastAsia="仿宋" w:hAnsi="仿宋"/>
          <w:sz w:val="32"/>
          <w:szCs w:val="32"/>
        </w:rPr>
        <w:t>在</w:t>
      </w:r>
      <w:r>
        <w:rPr>
          <w:rFonts w:ascii="仿宋" w:eastAsia="仿宋" w:hAnsi="仿宋" w:hint="eastAsia"/>
          <w:sz w:val="32"/>
          <w:szCs w:val="32"/>
        </w:rPr>
        <w:t>省级绿色食品工作机构和当地农业农村行政主管部门</w:t>
      </w:r>
      <w:r w:rsidRPr="00AC3677">
        <w:rPr>
          <w:rFonts w:ascii="仿宋" w:eastAsia="仿宋" w:hAnsi="仿宋"/>
          <w:sz w:val="32"/>
          <w:szCs w:val="32"/>
        </w:rPr>
        <w:t>的领导下，负责组织</w:t>
      </w:r>
      <w:r>
        <w:rPr>
          <w:rFonts w:ascii="仿宋" w:eastAsia="仿宋" w:hAnsi="仿宋" w:hint="eastAsia"/>
          <w:sz w:val="32"/>
          <w:szCs w:val="32"/>
        </w:rPr>
        <w:t>绿色食品</w:t>
      </w:r>
      <w:r w:rsidRPr="00AC3677">
        <w:rPr>
          <w:rFonts w:ascii="仿宋" w:eastAsia="仿宋" w:hAnsi="仿宋"/>
          <w:sz w:val="32"/>
          <w:szCs w:val="32"/>
        </w:rPr>
        <w:t>质量安全突发事件的</w:t>
      </w:r>
      <w:r>
        <w:rPr>
          <w:rFonts w:ascii="仿宋" w:eastAsia="仿宋" w:hAnsi="仿宋" w:hint="eastAsia"/>
          <w:sz w:val="32"/>
          <w:szCs w:val="32"/>
        </w:rPr>
        <w:t>究责问责，召回赔付，修复受损的公信力，避免类似情况再次发生。</w:t>
      </w:r>
    </w:p>
    <w:p w:rsidR="00353561" w:rsidRDefault="00353561" w:rsidP="00353561">
      <w:pPr>
        <w:ind w:firstLineChars="200" w:firstLine="643"/>
        <w:rPr>
          <w:rFonts w:ascii="仿宋" w:eastAsia="仿宋" w:hAnsi="仿宋"/>
          <w:sz w:val="32"/>
          <w:szCs w:val="32"/>
        </w:rPr>
      </w:pPr>
      <w:r w:rsidRPr="00702179">
        <w:rPr>
          <w:rFonts w:ascii="楷体" w:eastAsia="楷体" w:hAnsi="楷体"/>
          <w:b/>
          <w:sz w:val="32"/>
          <w:szCs w:val="32"/>
        </w:rPr>
        <w:t>5.2总结报告</w:t>
      </w:r>
    </w:p>
    <w:p w:rsidR="00353561" w:rsidRDefault="00353561" w:rsidP="00353561">
      <w:pPr>
        <w:ind w:firstLineChars="200" w:firstLine="640"/>
        <w:rPr>
          <w:rFonts w:ascii="仿宋" w:eastAsia="仿宋" w:hAnsi="仿宋"/>
          <w:sz w:val="32"/>
          <w:szCs w:val="32"/>
        </w:rPr>
      </w:pPr>
      <w:r w:rsidRPr="009B64B5">
        <w:rPr>
          <w:rFonts w:ascii="仿宋" w:eastAsia="仿宋" w:hAnsi="仿宋" w:hint="eastAsia"/>
          <w:sz w:val="32"/>
          <w:szCs w:val="32"/>
        </w:rPr>
        <w:t>Ⅱ</w:t>
      </w:r>
      <w:r w:rsidRPr="009B64B5">
        <w:rPr>
          <w:rFonts w:ascii="仿宋" w:eastAsia="仿宋" w:hAnsi="仿宋"/>
          <w:sz w:val="32"/>
          <w:szCs w:val="32"/>
        </w:rPr>
        <w:t>级</w:t>
      </w:r>
      <w:r>
        <w:rPr>
          <w:rFonts w:ascii="仿宋" w:eastAsia="仿宋" w:hAnsi="仿宋" w:hint="eastAsia"/>
          <w:sz w:val="32"/>
          <w:szCs w:val="32"/>
        </w:rPr>
        <w:t>绿色食品</w:t>
      </w:r>
      <w:r w:rsidRPr="00AC3677">
        <w:rPr>
          <w:rFonts w:ascii="仿宋" w:eastAsia="仿宋" w:hAnsi="仿宋"/>
          <w:sz w:val="32"/>
          <w:szCs w:val="32"/>
        </w:rPr>
        <w:t>质量安全突发事件善后处置工作结束后，</w:t>
      </w:r>
      <w:r>
        <w:rPr>
          <w:rFonts w:ascii="仿宋" w:eastAsia="仿宋" w:hAnsi="仿宋"/>
          <w:sz w:val="32"/>
          <w:szCs w:val="32"/>
        </w:rPr>
        <w:t>中心</w:t>
      </w:r>
      <w:r w:rsidRPr="00AC3677">
        <w:rPr>
          <w:rFonts w:ascii="仿宋" w:eastAsia="仿宋" w:hAnsi="仿宋"/>
          <w:sz w:val="32"/>
          <w:szCs w:val="32"/>
        </w:rPr>
        <w:t>应急处置指挥领导小组办公室</w:t>
      </w:r>
      <w:r>
        <w:rPr>
          <w:rFonts w:ascii="仿宋" w:eastAsia="仿宋" w:hAnsi="仿宋"/>
          <w:sz w:val="32"/>
          <w:szCs w:val="32"/>
        </w:rPr>
        <w:t>组织总结事件应急处置全过程</w:t>
      </w:r>
      <w:r>
        <w:rPr>
          <w:rFonts w:ascii="仿宋" w:eastAsia="仿宋" w:hAnsi="仿宋" w:hint="eastAsia"/>
          <w:sz w:val="32"/>
          <w:szCs w:val="32"/>
        </w:rPr>
        <w:t>；</w:t>
      </w:r>
      <w:r w:rsidRPr="009B64B5">
        <w:rPr>
          <w:rFonts w:ascii="仿宋" w:eastAsia="仿宋" w:hAnsi="仿宋" w:hint="eastAsia"/>
          <w:sz w:val="32"/>
          <w:szCs w:val="32"/>
        </w:rPr>
        <w:t>Ⅲ</w:t>
      </w:r>
      <w:r w:rsidRPr="009B64B5">
        <w:rPr>
          <w:rFonts w:ascii="仿宋" w:eastAsia="仿宋" w:hAnsi="仿宋"/>
          <w:sz w:val="32"/>
          <w:szCs w:val="32"/>
        </w:rPr>
        <w:t>级、</w:t>
      </w:r>
      <w:r w:rsidRPr="009B64B5">
        <w:rPr>
          <w:rFonts w:ascii="仿宋" w:eastAsia="仿宋" w:hAnsi="仿宋" w:hint="eastAsia"/>
          <w:sz w:val="32"/>
          <w:szCs w:val="32"/>
        </w:rPr>
        <w:t>Ⅳ</w:t>
      </w:r>
      <w:r w:rsidRPr="009B64B5">
        <w:rPr>
          <w:rFonts w:ascii="仿宋" w:eastAsia="仿宋" w:hAnsi="仿宋"/>
          <w:sz w:val="32"/>
          <w:szCs w:val="32"/>
        </w:rPr>
        <w:t>级</w:t>
      </w:r>
      <w:r>
        <w:rPr>
          <w:rFonts w:ascii="仿宋" w:eastAsia="仿宋" w:hAnsi="仿宋" w:hint="eastAsia"/>
          <w:sz w:val="32"/>
          <w:szCs w:val="32"/>
        </w:rPr>
        <w:t>绿色食品</w:t>
      </w:r>
      <w:r w:rsidRPr="00AC3677">
        <w:rPr>
          <w:rFonts w:ascii="仿宋" w:eastAsia="仿宋" w:hAnsi="仿宋"/>
          <w:sz w:val="32"/>
          <w:szCs w:val="32"/>
        </w:rPr>
        <w:t>质量安全突发事件善后处置工作结束后</w:t>
      </w:r>
      <w:r>
        <w:rPr>
          <w:rFonts w:ascii="仿宋" w:eastAsia="仿宋" w:hAnsi="仿宋" w:hint="eastAsia"/>
          <w:sz w:val="32"/>
          <w:szCs w:val="32"/>
        </w:rPr>
        <w:t>，省级绿色食品工作机构</w:t>
      </w:r>
      <w:r w:rsidRPr="00AC3677">
        <w:rPr>
          <w:rFonts w:ascii="仿宋" w:eastAsia="仿宋" w:hAnsi="仿宋"/>
          <w:sz w:val="32"/>
          <w:szCs w:val="32"/>
        </w:rPr>
        <w:t>应当及时总结分析应急处置过</w:t>
      </w:r>
      <w:r>
        <w:rPr>
          <w:rFonts w:ascii="仿宋" w:eastAsia="仿宋" w:hAnsi="仿宋"/>
          <w:sz w:val="32"/>
          <w:szCs w:val="32"/>
        </w:rPr>
        <w:t>程，提出</w:t>
      </w:r>
      <w:r>
        <w:rPr>
          <w:rFonts w:ascii="仿宋" w:eastAsia="仿宋" w:hAnsi="仿宋" w:hint="eastAsia"/>
          <w:sz w:val="32"/>
          <w:szCs w:val="32"/>
        </w:rPr>
        <w:t>预防类似事件的措施办法及</w:t>
      </w:r>
      <w:r>
        <w:rPr>
          <w:rFonts w:ascii="仿宋" w:eastAsia="仿宋" w:hAnsi="仿宋"/>
          <w:sz w:val="32"/>
          <w:szCs w:val="32"/>
        </w:rPr>
        <w:t>改进应急处置工作的建议，完成应急处置总结报告，报送中心</w:t>
      </w:r>
      <w:r w:rsidRPr="00AC3677">
        <w:rPr>
          <w:rFonts w:ascii="仿宋" w:eastAsia="仿宋" w:hAnsi="仿宋"/>
          <w:sz w:val="32"/>
          <w:szCs w:val="32"/>
        </w:rPr>
        <w:t>应急处置指挥领导小组办公室。</w:t>
      </w:r>
    </w:p>
    <w:p w:rsidR="00353561" w:rsidRPr="00395912" w:rsidRDefault="00353561" w:rsidP="00353561">
      <w:pPr>
        <w:spacing w:before="240" w:after="240"/>
        <w:rPr>
          <w:rFonts w:ascii="黑体" w:eastAsia="黑体" w:hAnsi="黑体"/>
          <w:sz w:val="32"/>
          <w:szCs w:val="32"/>
        </w:rPr>
      </w:pPr>
      <w:r w:rsidRPr="00395912">
        <w:rPr>
          <w:rFonts w:ascii="黑体" w:eastAsia="黑体" w:hAnsi="黑体" w:hint="eastAsia"/>
          <w:sz w:val="32"/>
          <w:szCs w:val="32"/>
        </w:rPr>
        <w:t>6 应急保障</w:t>
      </w:r>
    </w:p>
    <w:p w:rsidR="00353561" w:rsidRPr="00395912" w:rsidRDefault="00353561" w:rsidP="00353561">
      <w:pPr>
        <w:ind w:firstLineChars="200" w:firstLine="643"/>
        <w:rPr>
          <w:rFonts w:ascii="楷体" w:eastAsia="楷体" w:hAnsi="楷体"/>
          <w:b/>
          <w:sz w:val="32"/>
          <w:szCs w:val="32"/>
        </w:rPr>
      </w:pPr>
      <w:r w:rsidRPr="00395912">
        <w:rPr>
          <w:rFonts w:ascii="楷体" w:eastAsia="楷体" w:hAnsi="楷体"/>
          <w:b/>
          <w:sz w:val="32"/>
          <w:szCs w:val="32"/>
        </w:rPr>
        <w:t>6.1信息保障</w:t>
      </w:r>
    </w:p>
    <w:p w:rsidR="00353561" w:rsidRDefault="00353561" w:rsidP="00353561">
      <w:pPr>
        <w:ind w:firstLineChars="200" w:firstLine="640"/>
        <w:rPr>
          <w:rFonts w:ascii="仿宋" w:eastAsia="仿宋" w:hAnsi="仿宋"/>
          <w:sz w:val="32"/>
          <w:szCs w:val="32"/>
        </w:rPr>
      </w:pPr>
      <w:r>
        <w:rPr>
          <w:rFonts w:ascii="仿宋" w:eastAsia="仿宋" w:hAnsi="仿宋"/>
          <w:sz w:val="32"/>
          <w:szCs w:val="32"/>
        </w:rPr>
        <w:t>中心</w:t>
      </w:r>
      <w:r w:rsidRPr="00702179">
        <w:rPr>
          <w:rFonts w:ascii="仿宋" w:eastAsia="仿宋" w:hAnsi="仿宋"/>
          <w:sz w:val="32"/>
          <w:szCs w:val="32"/>
        </w:rPr>
        <w:t>建立</w:t>
      </w:r>
      <w:r>
        <w:rPr>
          <w:rFonts w:ascii="仿宋" w:eastAsia="仿宋" w:hAnsi="仿宋" w:hint="eastAsia"/>
          <w:sz w:val="32"/>
          <w:szCs w:val="32"/>
        </w:rPr>
        <w:t>绿色食品</w:t>
      </w:r>
      <w:r w:rsidRPr="00702179">
        <w:rPr>
          <w:rFonts w:ascii="仿宋" w:eastAsia="仿宋" w:hAnsi="仿宋"/>
          <w:sz w:val="32"/>
          <w:szCs w:val="32"/>
        </w:rPr>
        <w:t>质量安全突发事件信息报告系统，由</w:t>
      </w:r>
      <w:r>
        <w:rPr>
          <w:rFonts w:ascii="仿宋" w:eastAsia="仿宋" w:hAnsi="仿宋"/>
          <w:sz w:val="32"/>
          <w:szCs w:val="32"/>
        </w:rPr>
        <w:t>中心</w:t>
      </w:r>
      <w:r>
        <w:rPr>
          <w:rFonts w:ascii="仿宋" w:eastAsia="仿宋" w:hAnsi="仿宋" w:hint="eastAsia"/>
          <w:sz w:val="32"/>
          <w:szCs w:val="32"/>
        </w:rPr>
        <w:t>相关</w:t>
      </w:r>
      <w:r>
        <w:rPr>
          <w:rFonts w:ascii="仿宋" w:eastAsia="仿宋" w:hAnsi="仿宋"/>
          <w:sz w:val="32"/>
          <w:szCs w:val="32"/>
        </w:rPr>
        <w:t>业务处室</w:t>
      </w:r>
      <w:r w:rsidRPr="00702179">
        <w:rPr>
          <w:rFonts w:ascii="仿宋" w:eastAsia="仿宋" w:hAnsi="仿宋"/>
          <w:sz w:val="32"/>
          <w:szCs w:val="32"/>
        </w:rPr>
        <w:t>负责</w:t>
      </w:r>
      <w:r>
        <w:rPr>
          <w:rFonts w:ascii="仿宋" w:eastAsia="仿宋" w:hAnsi="仿宋" w:hint="eastAsia"/>
          <w:sz w:val="32"/>
          <w:szCs w:val="32"/>
        </w:rPr>
        <w:t>绿色食品</w:t>
      </w:r>
      <w:r w:rsidRPr="00702179">
        <w:rPr>
          <w:rFonts w:ascii="仿宋" w:eastAsia="仿宋" w:hAnsi="仿宋"/>
          <w:sz w:val="32"/>
          <w:szCs w:val="32"/>
        </w:rPr>
        <w:t>质量安全突发事件信息的收集、处理、分析和传递等工作。</w:t>
      </w:r>
    </w:p>
    <w:p w:rsidR="00353561" w:rsidRPr="00395912" w:rsidRDefault="00353561" w:rsidP="00353561">
      <w:pPr>
        <w:ind w:firstLineChars="200" w:firstLine="643"/>
        <w:rPr>
          <w:rFonts w:ascii="楷体" w:eastAsia="楷体" w:hAnsi="楷体"/>
          <w:b/>
          <w:sz w:val="32"/>
          <w:szCs w:val="32"/>
        </w:rPr>
      </w:pPr>
      <w:r w:rsidRPr="00395912">
        <w:rPr>
          <w:rFonts w:ascii="楷体" w:eastAsia="楷体" w:hAnsi="楷体"/>
          <w:b/>
          <w:sz w:val="32"/>
          <w:szCs w:val="32"/>
        </w:rPr>
        <w:t>6.2技术保障</w:t>
      </w:r>
    </w:p>
    <w:p w:rsidR="00353561" w:rsidRDefault="00353561" w:rsidP="00353561">
      <w:pPr>
        <w:ind w:firstLineChars="200" w:firstLine="640"/>
        <w:rPr>
          <w:rFonts w:ascii="仿宋" w:eastAsia="仿宋" w:hAnsi="仿宋"/>
          <w:sz w:val="32"/>
          <w:szCs w:val="32"/>
        </w:rPr>
      </w:pPr>
      <w:r>
        <w:rPr>
          <w:rFonts w:ascii="仿宋" w:eastAsia="仿宋" w:hAnsi="仿宋" w:hint="eastAsia"/>
          <w:sz w:val="32"/>
          <w:szCs w:val="32"/>
        </w:rPr>
        <w:t>绿色食品</w:t>
      </w:r>
      <w:r w:rsidRPr="00702179">
        <w:rPr>
          <w:rFonts w:ascii="仿宋" w:eastAsia="仿宋" w:hAnsi="仿宋"/>
          <w:sz w:val="32"/>
          <w:szCs w:val="32"/>
        </w:rPr>
        <w:t>质量安全突发事件的技术鉴定工作必须由有</w:t>
      </w:r>
      <w:r>
        <w:rPr>
          <w:rFonts w:ascii="仿宋" w:eastAsia="仿宋" w:hAnsi="仿宋" w:hint="eastAsia"/>
          <w:sz w:val="32"/>
          <w:szCs w:val="32"/>
        </w:rPr>
        <w:lastRenderedPageBreak/>
        <w:t>国家认可</w:t>
      </w:r>
      <w:r w:rsidRPr="00702179">
        <w:rPr>
          <w:rFonts w:ascii="仿宋" w:eastAsia="仿宋" w:hAnsi="仿宋"/>
          <w:sz w:val="32"/>
          <w:szCs w:val="32"/>
        </w:rPr>
        <w:t>资质的专业技术机构承担。</w:t>
      </w:r>
    </w:p>
    <w:p w:rsidR="00353561" w:rsidRPr="00395912" w:rsidRDefault="00353561" w:rsidP="00353561">
      <w:pPr>
        <w:ind w:firstLineChars="200" w:firstLine="643"/>
        <w:rPr>
          <w:rFonts w:ascii="楷体" w:eastAsia="楷体" w:hAnsi="楷体"/>
          <w:b/>
          <w:sz w:val="32"/>
          <w:szCs w:val="32"/>
        </w:rPr>
      </w:pPr>
      <w:r w:rsidRPr="00395912">
        <w:rPr>
          <w:rFonts w:ascii="楷体" w:eastAsia="楷体" w:hAnsi="楷体"/>
          <w:b/>
          <w:sz w:val="32"/>
          <w:szCs w:val="32"/>
        </w:rPr>
        <w:t>6.3物资保障</w:t>
      </w:r>
    </w:p>
    <w:p w:rsidR="00353561" w:rsidRPr="00BE0C07" w:rsidRDefault="00353561" w:rsidP="00353561">
      <w:pPr>
        <w:ind w:firstLineChars="200" w:firstLine="640"/>
        <w:rPr>
          <w:rFonts w:ascii="仿宋" w:eastAsia="仿宋" w:hAnsi="仿宋"/>
          <w:sz w:val="32"/>
          <w:szCs w:val="32"/>
        </w:rPr>
      </w:pPr>
      <w:r>
        <w:rPr>
          <w:rFonts w:ascii="仿宋" w:eastAsia="仿宋" w:hAnsi="仿宋" w:hint="eastAsia"/>
          <w:sz w:val="32"/>
          <w:szCs w:val="32"/>
        </w:rPr>
        <w:t>绿色食品</w:t>
      </w:r>
      <w:r w:rsidRPr="00BE0C07">
        <w:rPr>
          <w:rFonts w:ascii="仿宋" w:eastAsia="仿宋" w:hAnsi="仿宋"/>
          <w:sz w:val="32"/>
          <w:szCs w:val="32"/>
        </w:rPr>
        <w:t>质量安全突发事件应急处置所需</w:t>
      </w:r>
      <w:r>
        <w:rPr>
          <w:rFonts w:ascii="仿宋" w:eastAsia="仿宋" w:hAnsi="仿宋" w:hint="eastAsia"/>
          <w:sz w:val="32"/>
          <w:szCs w:val="32"/>
        </w:rPr>
        <w:t>物资和资金由中心办公室和财务处负责，相关经费纳入年度财务预算，各级绿色食品工作机构应积极争取财政资金支持。</w:t>
      </w:r>
    </w:p>
    <w:p w:rsidR="00353561" w:rsidRPr="00A32237" w:rsidRDefault="00353561" w:rsidP="00353561">
      <w:pPr>
        <w:spacing w:before="240"/>
        <w:rPr>
          <w:rFonts w:ascii="黑体" w:eastAsia="黑体" w:hAnsi="黑体"/>
          <w:sz w:val="32"/>
          <w:szCs w:val="32"/>
        </w:rPr>
      </w:pPr>
      <w:r w:rsidRPr="00A32237">
        <w:rPr>
          <w:rFonts w:ascii="黑体" w:eastAsia="黑体" w:hAnsi="黑体" w:hint="eastAsia"/>
          <w:sz w:val="32"/>
          <w:szCs w:val="32"/>
        </w:rPr>
        <w:t>7 监督管理</w:t>
      </w:r>
    </w:p>
    <w:p w:rsidR="00353561" w:rsidRPr="00A32237" w:rsidRDefault="00353561" w:rsidP="00353561">
      <w:pPr>
        <w:spacing w:before="240"/>
        <w:ind w:firstLineChars="200" w:firstLine="643"/>
        <w:rPr>
          <w:rFonts w:ascii="楷体" w:eastAsia="楷体" w:hAnsi="楷体"/>
          <w:b/>
          <w:sz w:val="32"/>
          <w:szCs w:val="32"/>
        </w:rPr>
      </w:pPr>
      <w:r w:rsidRPr="00A32237">
        <w:rPr>
          <w:rFonts w:ascii="楷体" w:eastAsia="楷体" w:hAnsi="楷体"/>
          <w:b/>
          <w:sz w:val="32"/>
          <w:szCs w:val="32"/>
        </w:rPr>
        <w:t>7.1奖励与责任</w:t>
      </w:r>
    </w:p>
    <w:p w:rsidR="00353561" w:rsidRDefault="00353561" w:rsidP="00353561">
      <w:pPr>
        <w:ind w:firstLineChars="200" w:firstLine="640"/>
        <w:rPr>
          <w:rFonts w:ascii="仿宋" w:eastAsia="仿宋" w:hAnsi="仿宋"/>
          <w:sz w:val="32"/>
          <w:szCs w:val="32"/>
        </w:rPr>
      </w:pPr>
      <w:r w:rsidRPr="0041761F">
        <w:rPr>
          <w:rFonts w:ascii="仿宋" w:eastAsia="仿宋" w:hAnsi="仿宋"/>
          <w:sz w:val="32"/>
          <w:szCs w:val="32"/>
        </w:rPr>
        <w:t>对在</w:t>
      </w:r>
      <w:r>
        <w:rPr>
          <w:rFonts w:ascii="仿宋" w:eastAsia="仿宋" w:hAnsi="仿宋" w:hint="eastAsia"/>
          <w:sz w:val="32"/>
          <w:szCs w:val="32"/>
        </w:rPr>
        <w:t>绿色食品</w:t>
      </w:r>
      <w:r w:rsidRPr="0041761F">
        <w:rPr>
          <w:rFonts w:ascii="仿宋" w:eastAsia="仿宋" w:hAnsi="仿宋"/>
          <w:sz w:val="32"/>
          <w:szCs w:val="32"/>
        </w:rPr>
        <w:t>质量安全突发事件应急处置工作中有突出贡献或者成绩显著的单位、个人，给予表彰和奖励。对</w:t>
      </w:r>
      <w:r>
        <w:rPr>
          <w:rFonts w:ascii="仿宋" w:eastAsia="仿宋" w:hAnsi="仿宋" w:hint="eastAsia"/>
          <w:sz w:val="32"/>
          <w:szCs w:val="32"/>
        </w:rPr>
        <w:t>绿色食品</w:t>
      </w:r>
      <w:r w:rsidRPr="0041761F">
        <w:rPr>
          <w:rFonts w:ascii="仿宋" w:eastAsia="仿宋" w:hAnsi="仿宋"/>
          <w:sz w:val="32"/>
          <w:szCs w:val="32"/>
        </w:rPr>
        <w:t>质量安全突发事件应急处置工作中有失职、渎职行为的单位或工作人员，根据情节，由其所在单位或上级机关给予处分；构成犯罪的，依法移送司法部门追究刑事责任。</w:t>
      </w:r>
    </w:p>
    <w:p w:rsidR="00353561" w:rsidRPr="00A32237" w:rsidRDefault="00353561" w:rsidP="00353561">
      <w:pPr>
        <w:ind w:firstLineChars="200" w:firstLine="643"/>
        <w:rPr>
          <w:rFonts w:ascii="楷体" w:eastAsia="楷体" w:hAnsi="楷体"/>
          <w:b/>
          <w:sz w:val="32"/>
          <w:szCs w:val="32"/>
        </w:rPr>
      </w:pPr>
      <w:r w:rsidRPr="00A32237">
        <w:rPr>
          <w:rFonts w:ascii="楷体" w:eastAsia="楷体" w:hAnsi="楷体"/>
          <w:b/>
          <w:sz w:val="32"/>
          <w:szCs w:val="32"/>
        </w:rPr>
        <w:t>7.2宣教培训</w:t>
      </w:r>
    </w:p>
    <w:p w:rsidR="00353561" w:rsidRDefault="00353561" w:rsidP="00353561">
      <w:pPr>
        <w:ind w:firstLineChars="200" w:firstLine="640"/>
        <w:rPr>
          <w:rFonts w:ascii="仿宋" w:eastAsia="仿宋" w:hAnsi="仿宋"/>
          <w:sz w:val="32"/>
          <w:szCs w:val="32"/>
        </w:rPr>
      </w:pPr>
      <w:r w:rsidRPr="0041761F">
        <w:rPr>
          <w:rFonts w:ascii="仿宋" w:eastAsia="仿宋" w:hAnsi="仿宋"/>
          <w:sz w:val="32"/>
          <w:szCs w:val="32"/>
        </w:rPr>
        <w:t>各级</w:t>
      </w:r>
      <w:r>
        <w:rPr>
          <w:rFonts w:ascii="仿宋" w:eastAsia="仿宋" w:hAnsi="仿宋" w:hint="eastAsia"/>
          <w:sz w:val="32"/>
          <w:szCs w:val="32"/>
        </w:rPr>
        <w:t>绿色食品工作</w:t>
      </w:r>
      <w:r>
        <w:rPr>
          <w:rFonts w:ascii="仿宋" w:eastAsia="仿宋" w:hAnsi="仿宋"/>
          <w:sz w:val="32"/>
          <w:szCs w:val="32"/>
        </w:rPr>
        <w:t>机构</w:t>
      </w:r>
      <w:r w:rsidRPr="0041761F">
        <w:rPr>
          <w:rFonts w:ascii="仿宋" w:eastAsia="仿宋" w:hAnsi="仿宋"/>
          <w:sz w:val="32"/>
          <w:szCs w:val="32"/>
        </w:rPr>
        <w:t>应当加强对</w:t>
      </w:r>
      <w:r>
        <w:rPr>
          <w:rFonts w:ascii="仿宋" w:eastAsia="仿宋" w:hAnsi="仿宋" w:hint="eastAsia"/>
          <w:sz w:val="32"/>
          <w:szCs w:val="32"/>
        </w:rPr>
        <w:t>绿色食品</w:t>
      </w:r>
      <w:r w:rsidRPr="0041761F">
        <w:rPr>
          <w:rFonts w:ascii="仿宋" w:eastAsia="仿宋" w:hAnsi="仿宋"/>
          <w:sz w:val="32"/>
          <w:szCs w:val="32"/>
        </w:rPr>
        <w:t>生产经营者和广大消费者的</w:t>
      </w:r>
      <w:r>
        <w:rPr>
          <w:rFonts w:ascii="仿宋" w:eastAsia="仿宋" w:hAnsi="仿宋" w:hint="eastAsia"/>
          <w:sz w:val="32"/>
          <w:szCs w:val="32"/>
        </w:rPr>
        <w:t>绿色食品</w:t>
      </w:r>
      <w:r w:rsidRPr="0041761F">
        <w:rPr>
          <w:rFonts w:ascii="仿宋" w:eastAsia="仿宋" w:hAnsi="仿宋"/>
          <w:sz w:val="32"/>
          <w:szCs w:val="32"/>
        </w:rPr>
        <w:t>质量安全</w:t>
      </w:r>
      <w:r>
        <w:rPr>
          <w:rFonts w:ascii="仿宋" w:eastAsia="仿宋" w:hAnsi="仿宋" w:hint="eastAsia"/>
          <w:sz w:val="32"/>
          <w:szCs w:val="32"/>
        </w:rPr>
        <w:t>生产、安全消费</w:t>
      </w:r>
      <w:r w:rsidRPr="0041761F">
        <w:rPr>
          <w:rFonts w:ascii="仿宋" w:eastAsia="仿宋" w:hAnsi="仿宋"/>
          <w:sz w:val="32"/>
          <w:szCs w:val="32"/>
        </w:rPr>
        <w:t>知识培训，提高风险防范意识。</w:t>
      </w:r>
    </w:p>
    <w:p w:rsidR="00353561" w:rsidRDefault="00353561" w:rsidP="00353561">
      <w:pPr>
        <w:ind w:firstLineChars="200" w:firstLine="640"/>
        <w:rPr>
          <w:rFonts w:ascii="仿宋" w:eastAsia="仿宋" w:hAnsi="仿宋"/>
          <w:sz w:val="32"/>
          <w:szCs w:val="32"/>
        </w:rPr>
      </w:pPr>
      <w:r>
        <w:rPr>
          <w:rFonts w:ascii="仿宋" w:eastAsia="仿宋" w:hAnsi="仿宋" w:hint="eastAsia"/>
          <w:sz w:val="32"/>
          <w:szCs w:val="32"/>
        </w:rPr>
        <w:t>绿色食品</w:t>
      </w:r>
      <w:r>
        <w:rPr>
          <w:rFonts w:ascii="仿宋" w:eastAsia="仿宋" w:hAnsi="仿宋"/>
          <w:sz w:val="32"/>
          <w:szCs w:val="32"/>
        </w:rPr>
        <w:t>质量安全突发事件应急处置培训工作由中心负责组织</w:t>
      </w:r>
      <w:r w:rsidRPr="0041761F">
        <w:rPr>
          <w:rFonts w:ascii="仿宋" w:eastAsia="仿宋" w:hAnsi="仿宋"/>
          <w:sz w:val="32"/>
          <w:szCs w:val="32"/>
        </w:rPr>
        <w:t>，由</w:t>
      </w:r>
      <w:r>
        <w:rPr>
          <w:rFonts w:ascii="仿宋" w:eastAsia="仿宋" w:hAnsi="仿宋" w:hint="eastAsia"/>
          <w:sz w:val="32"/>
          <w:szCs w:val="32"/>
        </w:rPr>
        <w:t>省级绿色食品工作机构</w:t>
      </w:r>
      <w:r w:rsidRPr="0041761F">
        <w:rPr>
          <w:rFonts w:ascii="仿宋" w:eastAsia="仿宋" w:hAnsi="仿宋"/>
          <w:sz w:val="32"/>
          <w:szCs w:val="32"/>
        </w:rPr>
        <w:t>按年度组织实施。</w:t>
      </w:r>
    </w:p>
    <w:p w:rsidR="00353561" w:rsidRPr="00D71C43" w:rsidRDefault="00353561" w:rsidP="00353561">
      <w:pPr>
        <w:spacing w:before="240"/>
        <w:rPr>
          <w:rFonts w:ascii="黑体" w:eastAsia="黑体" w:hAnsi="黑体"/>
          <w:sz w:val="32"/>
          <w:szCs w:val="32"/>
        </w:rPr>
      </w:pPr>
      <w:r w:rsidRPr="00D71C43">
        <w:rPr>
          <w:rFonts w:ascii="黑体" w:eastAsia="黑体" w:hAnsi="黑体" w:hint="eastAsia"/>
          <w:sz w:val="32"/>
          <w:szCs w:val="32"/>
        </w:rPr>
        <w:t>8 附则</w:t>
      </w:r>
    </w:p>
    <w:p w:rsidR="00353561" w:rsidRPr="003234DA" w:rsidRDefault="00353561" w:rsidP="00353561">
      <w:pPr>
        <w:spacing w:before="240"/>
        <w:ind w:firstLineChars="200" w:firstLine="643"/>
        <w:rPr>
          <w:rFonts w:ascii="楷体" w:eastAsia="楷体" w:hAnsi="楷体"/>
          <w:b/>
          <w:sz w:val="32"/>
          <w:szCs w:val="32"/>
        </w:rPr>
      </w:pPr>
      <w:r w:rsidRPr="00D71C43">
        <w:rPr>
          <w:rFonts w:ascii="楷体" w:eastAsia="楷体" w:hAnsi="楷体" w:hint="eastAsia"/>
          <w:b/>
          <w:sz w:val="32"/>
          <w:szCs w:val="32"/>
        </w:rPr>
        <w:t xml:space="preserve">8.1 </w:t>
      </w:r>
      <w:r w:rsidRPr="003234DA">
        <w:rPr>
          <w:rFonts w:ascii="楷体" w:eastAsia="楷体" w:hAnsi="楷体" w:hint="eastAsia"/>
          <w:b/>
          <w:sz w:val="32"/>
          <w:szCs w:val="32"/>
        </w:rPr>
        <w:t>预案管理更新</w:t>
      </w:r>
    </w:p>
    <w:p w:rsidR="00353561" w:rsidRDefault="00353561" w:rsidP="00353561">
      <w:pPr>
        <w:ind w:firstLineChars="200" w:firstLine="640"/>
        <w:rPr>
          <w:rFonts w:ascii="仿宋" w:eastAsia="仿宋" w:hAnsi="仿宋"/>
          <w:sz w:val="32"/>
          <w:szCs w:val="32"/>
        </w:rPr>
      </w:pPr>
      <w:r>
        <w:rPr>
          <w:rFonts w:ascii="仿宋" w:eastAsia="仿宋" w:hAnsi="仿宋" w:hint="eastAsia"/>
          <w:sz w:val="32"/>
          <w:szCs w:val="32"/>
        </w:rPr>
        <w:lastRenderedPageBreak/>
        <w:t>国家及相关部委</w:t>
      </w:r>
      <w:r w:rsidRPr="003234DA">
        <w:rPr>
          <w:rFonts w:ascii="仿宋" w:eastAsia="仿宋" w:hAnsi="仿宋"/>
          <w:sz w:val="32"/>
          <w:szCs w:val="32"/>
        </w:rPr>
        <w:t>与</w:t>
      </w:r>
      <w:r>
        <w:rPr>
          <w:rFonts w:ascii="仿宋" w:eastAsia="仿宋" w:hAnsi="仿宋" w:hint="eastAsia"/>
          <w:sz w:val="32"/>
          <w:szCs w:val="32"/>
        </w:rPr>
        <w:t>绿色食品</w:t>
      </w:r>
      <w:r w:rsidRPr="003234DA">
        <w:rPr>
          <w:rFonts w:ascii="仿宋" w:eastAsia="仿宋" w:hAnsi="仿宋"/>
          <w:sz w:val="32"/>
          <w:szCs w:val="32"/>
        </w:rPr>
        <w:t>质量安全突发事件处置有关的法律法规和职能职责及相关内容</w:t>
      </w:r>
      <w:proofErr w:type="gramStart"/>
      <w:r w:rsidRPr="003234DA">
        <w:rPr>
          <w:rFonts w:ascii="仿宋" w:eastAsia="仿宋" w:hAnsi="仿宋"/>
          <w:sz w:val="32"/>
          <w:szCs w:val="32"/>
        </w:rPr>
        <w:t>作出</w:t>
      </w:r>
      <w:proofErr w:type="gramEnd"/>
      <w:r w:rsidRPr="003234DA">
        <w:rPr>
          <w:rFonts w:ascii="仿宋" w:eastAsia="仿宋" w:hAnsi="仿宋"/>
          <w:sz w:val="32"/>
          <w:szCs w:val="32"/>
        </w:rPr>
        <w:t>调整时，要结合实际及时修订与完善本预案。</w:t>
      </w:r>
    </w:p>
    <w:p w:rsidR="00353561" w:rsidRPr="003234DA" w:rsidRDefault="00353561" w:rsidP="00353561">
      <w:pPr>
        <w:ind w:firstLineChars="200" w:firstLine="640"/>
        <w:rPr>
          <w:rFonts w:ascii="仿宋" w:eastAsia="仿宋" w:hAnsi="仿宋"/>
          <w:sz w:val="32"/>
          <w:szCs w:val="32"/>
        </w:rPr>
      </w:pPr>
      <w:r>
        <w:rPr>
          <w:rFonts w:ascii="仿宋" w:eastAsia="仿宋" w:hAnsi="仿宋" w:hint="eastAsia"/>
          <w:sz w:val="32"/>
          <w:szCs w:val="32"/>
        </w:rPr>
        <w:t>省级绿色食品工作机构</w:t>
      </w:r>
      <w:r w:rsidRPr="003234DA">
        <w:rPr>
          <w:rFonts w:ascii="仿宋" w:eastAsia="仿宋" w:hAnsi="仿宋"/>
          <w:sz w:val="32"/>
          <w:szCs w:val="32"/>
        </w:rPr>
        <w:t>可以参照本预案，制订地方</w:t>
      </w:r>
      <w:r>
        <w:rPr>
          <w:rFonts w:ascii="仿宋" w:eastAsia="仿宋" w:hAnsi="仿宋" w:hint="eastAsia"/>
          <w:sz w:val="32"/>
          <w:szCs w:val="32"/>
        </w:rPr>
        <w:t>绿色食品</w:t>
      </w:r>
      <w:r w:rsidRPr="003234DA">
        <w:rPr>
          <w:rFonts w:ascii="仿宋" w:eastAsia="仿宋" w:hAnsi="仿宋"/>
          <w:sz w:val="32"/>
          <w:szCs w:val="32"/>
        </w:rPr>
        <w:t>质量安全突发事件应急预案。地方</w:t>
      </w:r>
      <w:r>
        <w:rPr>
          <w:rFonts w:ascii="仿宋" w:eastAsia="仿宋" w:hAnsi="仿宋" w:hint="eastAsia"/>
          <w:sz w:val="32"/>
          <w:szCs w:val="32"/>
        </w:rPr>
        <w:t>绿色食品</w:t>
      </w:r>
      <w:r w:rsidRPr="003234DA">
        <w:rPr>
          <w:rFonts w:ascii="仿宋" w:eastAsia="仿宋" w:hAnsi="仿宋"/>
          <w:sz w:val="32"/>
          <w:szCs w:val="32"/>
        </w:rPr>
        <w:t>质量安全突发事件应急预案对</w:t>
      </w:r>
      <w:r>
        <w:rPr>
          <w:rFonts w:ascii="仿宋" w:eastAsia="仿宋" w:hAnsi="仿宋" w:hint="eastAsia"/>
          <w:sz w:val="32"/>
          <w:szCs w:val="32"/>
        </w:rPr>
        <w:t>绿色食品</w:t>
      </w:r>
      <w:r w:rsidRPr="003234DA">
        <w:rPr>
          <w:rFonts w:ascii="仿宋" w:eastAsia="仿宋" w:hAnsi="仿宋"/>
          <w:sz w:val="32"/>
          <w:szCs w:val="32"/>
        </w:rPr>
        <w:t>质量安全突发事件的分级应当与本预案相协调一致。</w:t>
      </w:r>
    </w:p>
    <w:p w:rsidR="00353561" w:rsidRDefault="00353561" w:rsidP="00353561">
      <w:pPr>
        <w:ind w:firstLineChars="200" w:firstLine="643"/>
        <w:rPr>
          <w:rFonts w:ascii="仿宋" w:eastAsia="仿宋" w:hAnsi="仿宋"/>
          <w:sz w:val="32"/>
          <w:szCs w:val="32"/>
        </w:rPr>
      </w:pPr>
      <w:bookmarkStart w:id="1" w:name="5_2"/>
      <w:bookmarkStart w:id="2" w:name="sub12446942_5_2"/>
      <w:bookmarkStart w:id="3" w:name="演习演练"/>
      <w:bookmarkStart w:id="4" w:name="5-2"/>
      <w:bookmarkEnd w:id="1"/>
      <w:bookmarkEnd w:id="2"/>
      <w:bookmarkEnd w:id="3"/>
      <w:bookmarkEnd w:id="4"/>
      <w:r w:rsidRPr="00D71C43">
        <w:rPr>
          <w:rFonts w:ascii="楷体" w:eastAsia="楷体" w:hAnsi="楷体" w:hint="eastAsia"/>
          <w:b/>
          <w:sz w:val="32"/>
          <w:szCs w:val="32"/>
        </w:rPr>
        <w:t xml:space="preserve">8.2 </w:t>
      </w:r>
      <w:r w:rsidRPr="003234DA">
        <w:rPr>
          <w:rFonts w:ascii="楷体" w:eastAsia="楷体" w:hAnsi="楷体" w:hint="eastAsia"/>
          <w:b/>
          <w:sz w:val="32"/>
          <w:szCs w:val="32"/>
        </w:rPr>
        <w:t>演习演练</w:t>
      </w:r>
    </w:p>
    <w:p w:rsidR="00353561" w:rsidRPr="003234DA" w:rsidRDefault="00353561" w:rsidP="00353561">
      <w:pPr>
        <w:ind w:firstLineChars="200" w:firstLine="640"/>
        <w:rPr>
          <w:rFonts w:ascii="仿宋" w:eastAsia="仿宋" w:hAnsi="仿宋"/>
          <w:sz w:val="32"/>
          <w:szCs w:val="32"/>
        </w:rPr>
      </w:pPr>
      <w:r>
        <w:rPr>
          <w:rFonts w:ascii="仿宋" w:eastAsia="仿宋" w:hAnsi="仿宋" w:hint="eastAsia"/>
          <w:sz w:val="32"/>
          <w:szCs w:val="32"/>
        </w:rPr>
        <w:t>省级绿色食品工作机构</w:t>
      </w:r>
      <w:r>
        <w:rPr>
          <w:rFonts w:ascii="仿宋" w:eastAsia="仿宋" w:hAnsi="仿宋"/>
          <w:sz w:val="32"/>
          <w:szCs w:val="32"/>
        </w:rPr>
        <w:t>应</w:t>
      </w:r>
      <w:r>
        <w:rPr>
          <w:rFonts w:ascii="仿宋" w:eastAsia="仿宋" w:hAnsi="仿宋" w:hint="eastAsia"/>
          <w:sz w:val="32"/>
          <w:szCs w:val="32"/>
        </w:rPr>
        <w:t>在农业农村行政主管部门的领导下，</w:t>
      </w:r>
      <w:r w:rsidRPr="003234DA">
        <w:rPr>
          <w:rFonts w:ascii="仿宋" w:eastAsia="仿宋" w:hAnsi="仿宋"/>
          <w:sz w:val="32"/>
          <w:szCs w:val="32"/>
        </w:rPr>
        <w:t>定期组织开展</w:t>
      </w:r>
      <w:r>
        <w:rPr>
          <w:rFonts w:ascii="仿宋" w:eastAsia="仿宋" w:hAnsi="仿宋" w:hint="eastAsia"/>
          <w:sz w:val="32"/>
          <w:szCs w:val="32"/>
        </w:rPr>
        <w:t>绿色食品</w:t>
      </w:r>
      <w:r w:rsidRPr="003234DA">
        <w:rPr>
          <w:rFonts w:ascii="仿宋" w:eastAsia="仿宋" w:hAnsi="仿宋"/>
          <w:sz w:val="32"/>
          <w:szCs w:val="32"/>
        </w:rPr>
        <w:t>质量安全突发事件应急</w:t>
      </w:r>
      <w:r>
        <w:rPr>
          <w:rFonts w:ascii="仿宋" w:eastAsia="仿宋" w:hAnsi="仿宋" w:hint="eastAsia"/>
          <w:sz w:val="32"/>
          <w:szCs w:val="32"/>
        </w:rPr>
        <w:t>处置</w:t>
      </w:r>
      <w:r w:rsidRPr="003234DA">
        <w:rPr>
          <w:rFonts w:ascii="仿宋" w:eastAsia="仿宋" w:hAnsi="仿宋"/>
          <w:sz w:val="32"/>
          <w:szCs w:val="32"/>
        </w:rPr>
        <w:t>演习演练，检验和强化应急准备和应急响应能力，并通过演习演练，不断完善应急预案。</w:t>
      </w:r>
    </w:p>
    <w:p w:rsidR="00353561" w:rsidRPr="003234DA" w:rsidRDefault="00353561" w:rsidP="00353561">
      <w:pPr>
        <w:ind w:firstLineChars="200" w:firstLine="643"/>
        <w:rPr>
          <w:rFonts w:ascii="楷体" w:eastAsia="楷体" w:hAnsi="楷体"/>
          <w:b/>
          <w:sz w:val="32"/>
          <w:szCs w:val="32"/>
        </w:rPr>
      </w:pPr>
      <w:bookmarkStart w:id="5" w:name="5_3"/>
      <w:bookmarkStart w:id="6" w:name="sub12446942_5_3"/>
      <w:bookmarkStart w:id="7" w:name="预案解释实施"/>
      <w:bookmarkStart w:id="8" w:name="5-3"/>
      <w:bookmarkEnd w:id="5"/>
      <w:bookmarkEnd w:id="6"/>
      <w:bookmarkEnd w:id="7"/>
      <w:bookmarkEnd w:id="8"/>
      <w:r w:rsidRPr="00D71C43">
        <w:rPr>
          <w:rFonts w:ascii="楷体" w:eastAsia="楷体" w:hAnsi="楷体" w:hint="eastAsia"/>
          <w:b/>
          <w:sz w:val="32"/>
          <w:szCs w:val="32"/>
        </w:rPr>
        <w:t xml:space="preserve">8.3 </w:t>
      </w:r>
      <w:r w:rsidRPr="003234DA">
        <w:rPr>
          <w:rFonts w:ascii="楷体" w:eastAsia="楷体" w:hAnsi="楷体" w:hint="eastAsia"/>
          <w:b/>
          <w:sz w:val="32"/>
          <w:szCs w:val="32"/>
        </w:rPr>
        <w:t>预案解释实施</w:t>
      </w:r>
    </w:p>
    <w:p w:rsidR="00353561" w:rsidRPr="006E7CAB" w:rsidRDefault="00353561" w:rsidP="00353561">
      <w:pPr>
        <w:ind w:firstLineChars="200" w:firstLine="640"/>
        <w:rPr>
          <w:rFonts w:ascii="仿宋" w:eastAsia="仿宋" w:hAnsi="仿宋"/>
          <w:sz w:val="32"/>
          <w:szCs w:val="32"/>
        </w:rPr>
      </w:pPr>
      <w:r w:rsidRPr="003234DA">
        <w:rPr>
          <w:rFonts w:ascii="仿宋" w:eastAsia="仿宋" w:hAnsi="仿宋"/>
          <w:sz w:val="32"/>
          <w:szCs w:val="32"/>
        </w:rPr>
        <w:t>本预案由</w:t>
      </w:r>
      <w:r>
        <w:rPr>
          <w:rFonts w:ascii="仿宋" w:eastAsia="仿宋" w:hAnsi="仿宋" w:hint="eastAsia"/>
          <w:sz w:val="32"/>
          <w:szCs w:val="32"/>
        </w:rPr>
        <w:t>中心</w:t>
      </w:r>
      <w:r w:rsidRPr="003234DA">
        <w:rPr>
          <w:rFonts w:ascii="仿宋" w:eastAsia="仿宋" w:hAnsi="仿宋"/>
          <w:sz w:val="32"/>
          <w:szCs w:val="32"/>
        </w:rPr>
        <w:t>负责解释，自印发之日起施行。</w:t>
      </w:r>
    </w:p>
    <w:p w:rsidR="00353561" w:rsidRDefault="00353561" w:rsidP="00353561">
      <w:pPr>
        <w:rPr>
          <w:rFonts w:ascii="仿宋" w:eastAsia="仿宋" w:hAnsi="仿宋"/>
          <w:color w:val="000000" w:themeColor="text1"/>
          <w:sz w:val="32"/>
          <w:szCs w:val="32"/>
        </w:rPr>
      </w:pPr>
    </w:p>
    <w:p w:rsidR="00353561" w:rsidRDefault="00353561" w:rsidP="00353561">
      <w:pPr>
        <w:rPr>
          <w:rFonts w:ascii="仿宋" w:eastAsia="仿宋" w:hAnsi="仿宋"/>
          <w:color w:val="000000" w:themeColor="text1"/>
          <w:sz w:val="32"/>
          <w:szCs w:val="32"/>
        </w:rPr>
      </w:pPr>
    </w:p>
    <w:p w:rsidR="00353561" w:rsidRDefault="00353561" w:rsidP="00353561">
      <w:pPr>
        <w:rPr>
          <w:rFonts w:ascii="仿宋" w:eastAsia="仿宋" w:hAnsi="仿宋"/>
          <w:color w:val="000000" w:themeColor="text1"/>
          <w:sz w:val="32"/>
          <w:szCs w:val="32"/>
        </w:rPr>
      </w:pPr>
    </w:p>
    <w:p w:rsidR="00353561" w:rsidRDefault="00353561" w:rsidP="00353561">
      <w:pPr>
        <w:rPr>
          <w:rFonts w:ascii="仿宋" w:eastAsia="仿宋" w:hAnsi="仿宋"/>
          <w:color w:val="000000" w:themeColor="text1"/>
          <w:sz w:val="32"/>
          <w:szCs w:val="32"/>
        </w:rPr>
      </w:pPr>
    </w:p>
    <w:p w:rsidR="00353561" w:rsidRDefault="00353561" w:rsidP="00353561">
      <w:pPr>
        <w:rPr>
          <w:rFonts w:ascii="仿宋" w:eastAsia="仿宋" w:hAnsi="仿宋"/>
          <w:color w:val="000000" w:themeColor="text1"/>
          <w:sz w:val="32"/>
          <w:szCs w:val="32"/>
        </w:rPr>
      </w:pPr>
    </w:p>
    <w:p w:rsidR="00353561" w:rsidRDefault="00353561" w:rsidP="00353561">
      <w:pPr>
        <w:rPr>
          <w:rFonts w:ascii="仿宋" w:eastAsia="仿宋" w:hAnsi="仿宋"/>
          <w:color w:val="000000" w:themeColor="text1"/>
          <w:sz w:val="32"/>
          <w:szCs w:val="32"/>
        </w:rPr>
      </w:pPr>
    </w:p>
    <w:p w:rsidR="00353561" w:rsidRDefault="00353561" w:rsidP="00353561">
      <w:pPr>
        <w:rPr>
          <w:rFonts w:ascii="仿宋" w:eastAsia="仿宋" w:hAnsi="仿宋"/>
          <w:color w:val="000000" w:themeColor="text1"/>
          <w:sz w:val="32"/>
          <w:szCs w:val="32"/>
        </w:rPr>
      </w:pPr>
    </w:p>
    <w:p w:rsidR="00353561" w:rsidRDefault="00353561" w:rsidP="00353561">
      <w:pPr>
        <w:rPr>
          <w:rFonts w:ascii="仿宋" w:eastAsia="仿宋" w:hAnsi="仿宋"/>
          <w:color w:val="000000" w:themeColor="text1"/>
          <w:sz w:val="32"/>
          <w:szCs w:val="32"/>
        </w:rPr>
      </w:pPr>
    </w:p>
    <w:p w:rsidR="00353561" w:rsidRDefault="00353561" w:rsidP="00353561">
      <w:pPr>
        <w:rPr>
          <w:rFonts w:ascii="仿宋" w:eastAsia="仿宋" w:hAnsi="仿宋"/>
          <w:color w:val="000000" w:themeColor="text1"/>
          <w:sz w:val="32"/>
          <w:szCs w:val="32"/>
        </w:rPr>
      </w:pPr>
    </w:p>
    <w:p w:rsidR="00353561" w:rsidRDefault="00353561" w:rsidP="00353561">
      <w:pPr>
        <w:rPr>
          <w:rFonts w:ascii="仿宋" w:eastAsia="仿宋" w:hAnsi="仿宋"/>
          <w:color w:val="000000" w:themeColor="text1"/>
          <w:sz w:val="32"/>
          <w:szCs w:val="32"/>
        </w:rPr>
      </w:pPr>
    </w:p>
    <w:p w:rsidR="00363E5F" w:rsidRPr="00353561" w:rsidRDefault="00353561"/>
    <w:sectPr w:rsidR="00363E5F" w:rsidRPr="00353561" w:rsidSect="00A779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3561"/>
    <w:rsid w:val="00353561"/>
    <w:rsid w:val="00442CFE"/>
    <w:rsid w:val="00A779A4"/>
    <w:rsid w:val="00F103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561"/>
    <w:pPr>
      <w:widowControl w:val="0"/>
      <w:spacing w:line="36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8D%8E%E4%BA%BA%E6%B0%91%E5%85%B1%E5%92%8C%E5%9B%BD%E9%A3%9F%E5%93%81%E5%AE%89%E5%85%A8%E6%B3%9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baidu.com/item/%E4%B8%AD%E5%8D%8E%E4%BA%BA%E6%B0%91%E5%85%B1%E5%92%8C%E5%9B%BD%E7%AA%81%E5%8F%91%E4%BA%8B%E4%BB%B6%E5%BA%94%E5%AF%B9%E6%B3%95" TargetMode="External"/><Relationship Id="rId12" Type="http://schemas.openxmlformats.org/officeDocument/2006/relationships/hyperlink" Target="https://baike.baidu.com/item/%E9%A3%9F%E7%94%A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7%AA%81%E5%8F%91%E4%BA%8B%E4%BB%B6/4402" TargetMode="External"/><Relationship Id="rId11" Type="http://schemas.openxmlformats.org/officeDocument/2006/relationships/hyperlink" Target="https://baike.baidu.com/item/%E5%9B%BD%E5%AE%B6%E7%AA%81%E5%8F%91%E5%85%AC%E5%85%B1%E4%BA%8B%E4%BB%B6%E6%80%BB%E4%BD%93%E5%BA%94%E6%80%A5%E9%A2%84%E6%A1%88" TargetMode="External"/><Relationship Id="rId5" Type="http://schemas.openxmlformats.org/officeDocument/2006/relationships/hyperlink" Target="https://baike.baidu.com/item/%E9%A2%84%E9%98%B2" TargetMode="External"/><Relationship Id="rId10" Type="http://schemas.openxmlformats.org/officeDocument/2006/relationships/hyperlink" Target="https://baike.baidu.com/item/%E5%9B%BD%E5%AE%B6%E9%A3%9F%E5%93%81%E5%AE%89%E5%85%A8%E4%BA%8B%E6%95%85%E5%BA%94%E6%80%A5%E9%A2%84%E6%A1%88" TargetMode="External"/><Relationship Id="rId4" Type="http://schemas.openxmlformats.org/officeDocument/2006/relationships/hyperlink" Target="https://baike.baidu.com/item/%E7%AA%81%E5%8F%91" TargetMode="External"/><Relationship Id="rId9" Type="http://schemas.openxmlformats.org/officeDocument/2006/relationships/hyperlink" Target="https://baike.baidu.com/item/%E4%B8%AD%E5%8D%8E%E4%BA%BA%E6%B0%91%E5%85%B1%E5%92%8C%E5%9B%BD%E5%86%9C%E4%BA%A7%E5%93%81%E8%B4%A8%E9%87%8F%E5%AE%89%E5%85%A8%E6%B3%95"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1159</Words>
  <Characters>6611</Characters>
  <Application>Microsoft Office Word</Application>
  <DocSecurity>0</DocSecurity>
  <Lines>55</Lines>
  <Paragraphs>15</Paragraphs>
  <ScaleCrop>false</ScaleCrop>
  <Company>China</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2020-09-08T01:24:00Z</dcterms:created>
  <dcterms:modified xsi:type="dcterms:W3CDTF">2020-09-08T01:24:00Z</dcterms:modified>
</cp:coreProperties>
</file>