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360" w:lineRule="auto"/>
        <w:ind w:left="210" w:leftChars="100" w:right="210" w:rightChars="100"/>
        <w:jc w:val="left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  <w:t>附件</w:t>
      </w:r>
      <w:r>
        <w:rPr>
          <w:rFonts w:hint="eastAsia" w:ascii="仿宋" w:hAnsi="仿宋" w:eastAsia="仿宋" w:cs="仿宋"/>
          <w:b w:val="0"/>
          <w:bCs/>
          <w:sz w:val="30"/>
          <w:szCs w:val="30"/>
          <w:lang w:val="en-US" w:eastAsia="zh-CN"/>
        </w:rPr>
        <w:t>2</w:t>
      </w:r>
    </w:p>
    <w:p>
      <w:pPr>
        <w:adjustRightInd w:val="0"/>
        <w:spacing w:line="360" w:lineRule="auto"/>
        <w:ind w:left="210" w:leftChars="100" w:right="210" w:rightChars="100"/>
        <w:jc w:val="left"/>
        <w:rPr>
          <w:rFonts w:hint="eastAsia" w:ascii="仿宋" w:hAnsi="仿宋" w:eastAsia="仿宋" w:cs="仿宋"/>
          <w:b w:val="0"/>
          <w:bCs/>
          <w:sz w:val="30"/>
          <w:szCs w:val="30"/>
          <w:lang w:eastAsia="zh-CN"/>
        </w:rPr>
      </w:pPr>
    </w:p>
    <w:p>
      <w:pPr>
        <w:adjustRightInd w:val="0"/>
        <w:spacing w:line="360" w:lineRule="auto"/>
        <w:ind w:left="210" w:leftChars="100" w:right="210" w:rightChars="100"/>
        <w:jc w:val="center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上海市都市现代农业发展项目</w:t>
      </w:r>
    </w:p>
    <w:p>
      <w:pPr>
        <w:adjustRightInd w:val="0"/>
        <w:spacing w:line="360" w:lineRule="auto"/>
        <w:ind w:left="210" w:leftChars="100" w:right="210" w:rightChars="100"/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可研报告编制基本格式</w:t>
      </w:r>
    </w:p>
    <w:p>
      <w:pPr>
        <w:textAlignment w:val="baseline"/>
        <w:rPr>
          <w:rFonts w:ascii="仿宋_GB2312" w:hAnsi="仿宋" w:eastAsia="仿宋_GB2312"/>
          <w:sz w:val="30"/>
          <w:szCs w:val="30"/>
        </w:rPr>
      </w:pPr>
    </w:p>
    <w:p>
      <w:pPr>
        <w:ind w:firstLine="600" w:firstLineChars="200"/>
        <w:textAlignment w:val="baseline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</w:t>
      </w:r>
      <w:r>
        <w:rPr>
          <w:rFonts w:hint="eastAsia" w:ascii="黑体" w:hAnsi="黑体" w:eastAsia="黑体"/>
          <w:sz w:val="30"/>
          <w:szCs w:val="30"/>
          <w:lang w:eastAsia="zh-CN"/>
        </w:rPr>
        <w:t>文本</w:t>
      </w:r>
      <w:r>
        <w:rPr>
          <w:rFonts w:hint="eastAsia" w:ascii="黑体" w:hAnsi="黑体" w:eastAsia="黑体"/>
          <w:sz w:val="30"/>
          <w:szCs w:val="30"/>
        </w:rPr>
        <w:t>要求</w:t>
      </w:r>
    </w:p>
    <w:p>
      <w:pPr>
        <w:snapToGrid w:val="0"/>
        <w:spacing w:line="540" w:lineRule="exact"/>
        <w:ind w:left="210" w:leftChars="100" w:right="210" w:rightChars="100" w:firstLine="300" w:firstLineChars="100"/>
        <w:textAlignment w:val="baseline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1、项目实施内容及投资估算明细表、</w:t>
      </w:r>
      <w:r>
        <w:rPr>
          <w:rFonts w:ascii="仿宋_GB2312" w:hAnsi="仿宋" w:eastAsia="仿宋_GB2312"/>
          <w:sz w:val="30"/>
          <w:szCs w:val="30"/>
        </w:rPr>
        <w:t>投资</w:t>
      </w:r>
      <w:r>
        <w:rPr>
          <w:rFonts w:hint="eastAsia" w:ascii="仿宋_GB2312" w:hAnsi="仿宋" w:eastAsia="仿宋_GB2312"/>
          <w:sz w:val="30"/>
          <w:szCs w:val="30"/>
        </w:rPr>
        <w:t>估</w:t>
      </w:r>
      <w:r>
        <w:rPr>
          <w:rFonts w:ascii="仿宋_GB2312" w:hAnsi="仿宋" w:eastAsia="仿宋_GB2312"/>
          <w:sz w:val="30"/>
          <w:szCs w:val="30"/>
        </w:rPr>
        <w:t>算及资金来源表(参见附表1、2)</w:t>
      </w:r>
      <w:r>
        <w:rPr>
          <w:rFonts w:hint="eastAsia" w:ascii="仿宋_GB2312" w:hAnsi="仿宋" w:eastAsia="仿宋_GB2312"/>
          <w:sz w:val="30"/>
          <w:szCs w:val="30"/>
        </w:rPr>
        <w:t>；</w:t>
      </w:r>
    </w:p>
    <w:p>
      <w:pPr>
        <w:snapToGrid w:val="0"/>
        <w:spacing w:line="540" w:lineRule="exact"/>
        <w:ind w:left="210" w:leftChars="100" w:right="210" w:rightChars="100" w:firstLine="300" w:firstLineChars="100"/>
        <w:textAlignment w:val="baseline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2、</w:t>
      </w:r>
      <w:r>
        <w:rPr>
          <w:rFonts w:ascii="仿宋_GB2312" w:hAnsi="仿宋" w:eastAsia="仿宋_GB2312"/>
          <w:sz w:val="30"/>
          <w:szCs w:val="30"/>
        </w:rPr>
        <w:t>项目实施单位营业执照（三证合一）、</w:t>
      </w:r>
      <w:r>
        <w:rPr>
          <w:rFonts w:hint="eastAsia" w:ascii="仿宋_GB2312" w:hAnsi="仿宋" w:eastAsia="仿宋_GB2312"/>
          <w:sz w:val="30"/>
          <w:szCs w:val="30"/>
        </w:rPr>
        <w:t>法人身份证复印件、</w:t>
      </w:r>
      <w:r>
        <w:rPr>
          <w:rFonts w:ascii="仿宋_GB2312" w:hAnsi="仿宋" w:eastAsia="仿宋_GB2312"/>
          <w:sz w:val="30"/>
          <w:szCs w:val="30"/>
        </w:rPr>
        <w:t>上年度财务审计报告，有关专业资质、</w:t>
      </w:r>
      <w:r>
        <w:rPr>
          <w:rFonts w:hint="eastAsia" w:ascii="仿宋_GB2312" w:hAnsi="仿宋" w:eastAsia="仿宋_GB2312"/>
          <w:sz w:val="30"/>
          <w:szCs w:val="30"/>
        </w:rPr>
        <w:t>专利成果、专有技术等其它证明文件（提交复印件，加盖公章）；</w:t>
      </w:r>
    </w:p>
    <w:p>
      <w:pPr>
        <w:snapToGrid w:val="0"/>
        <w:spacing w:line="540" w:lineRule="exact"/>
        <w:ind w:left="210" w:leftChars="100" w:right="210" w:rightChars="100" w:firstLine="300" w:firstLineChars="100"/>
        <w:textAlignment w:val="baseline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3、</w:t>
      </w:r>
      <w:r>
        <w:rPr>
          <w:rFonts w:ascii="仿宋_GB2312" w:hAnsi="仿宋" w:eastAsia="仿宋_GB2312"/>
          <w:sz w:val="30"/>
          <w:szCs w:val="30"/>
        </w:rPr>
        <w:t>镇农业主管部门出具的带动证明</w:t>
      </w:r>
      <w:r>
        <w:rPr>
          <w:rFonts w:hint="eastAsia" w:ascii="仿宋_GB2312" w:hAnsi="仿宋" w:eastAsia="仿宋_GB2312"/>
          <w:sz w:val="30"/>
          <w:szCs w:val="30"/>
        </w:rPr>
        <w:t>（就业或增收）；</w:t>
      </w:r>
    </w:p>
    <w:p>
      <w:pPr>
        <w:snapToGrid w:val="0"/>
        <w:spacing w:line="540" w:lineRule="exact"/>
        <w:ind w:left="210" w:leftChars="100" w:right="210" w:rightChars="100" w:firstLine="300" w:firstLineChars="100"/>
        <w:textAlignment w:val="baseline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4、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区级财政配套资金、项目单位</w:t>
      </w:r>
      <w:r>
        <w:rPr>
          <w:rFonts w:ascii="仿宋_GB2312" w:hAnsi="仿宋" w:eastAsia="仿宋_GB2312"/>
          <w:sz w:val="30"/>
          <w:szCs w:val="30"/>
        </w:rPr>
        <w:t>自筹资金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等</w:t>
      </w:r>
      <w:r>
        <w:rPr>
          <w:rFonts w:ascii="仿宋_GB2312" w:hAnsi="仿宋" w:eastAsia="仿宋_GB2312"/>
          <w:sz w:val="30"/>
          <w:szCs w:val="30"/>
        </w:rPr>
        <w:t>承诺书；</w:t>
      </w:r>
    </w:p>
    <w:p>
      <w:pPr>
        <w:snapToGrid w:val="0"/>
        <w:spacing w:line="540" w:lineRule="exact"/>
        <w:ind w:left="210" w:leftChars="100" w:right="210" w:rightChars="100" w:firstLine="300" w:firstLineChars="100"/>
        <w:textAlignment w:val="baseline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5、真实性承诺及信用承诺（附表3）；</w:t>
      </w:r>
    </w:p>
    <w:p>
      <w:pPr>
        <w:snapToGrid w:val="0"/>
        <w:spacing w:line="540" w:lineRule="exact"/>
        <w:ind w:left="210" w:leftChars="100" w:right="210" w:rightChars="100" w:firstLine="300" w:firstLineChars="100"/>
        <w:textAlignment w:val="baseline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6、涉及基础设施建设类项目需提供</w:t>
      </w:r>
      <w:r>
        <w:rPr>
          <w:rFonts w:ascii="仿宋_GB2312" w:hAnsi="仿宋" w:eastAsia="仿宋_GB2312"/>
          <w:sz w:val="30"/>
          <w:szCs w:val="30"/>
        </w:rPr>
        <w:t>区位图、现状图、规划平面图；</w:t>
      </w:r>
    </w:p>
    <w:p>
      <w:pPr>
        <w:snapToGrid w:val="0"/>
        <w:spacing w:line="540" w:lineRule="exact"/>
        <w:ind w:left="210" w:leftChars="100" w:right="210" w:rightChars="100" w:firstLine="300" w:firstLineChars="100"/>
        <w:textAlignment w:val="baseline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7、</w:t>
      </w:r>
      <w:r>
        <w:rPr>
          <w:rFonts w:ascii="仿宋_GB2312" w:hAnsi="仿宋" w:eastAsia="仿宋_GB2312"/>
          <w:sz w:val="30"/>
          <w:szCs w:val="30"/>
        </w:rPr>
        <w:t>项目主要工程（工艺）设计图、建筑</w:t>
      </w:r>
      <w:r>
        <w:rPr>
          <w:rFonts w:hint="eastAsia" w:ascii="仿宋_GB2312" w:hAnsi="仿宋" w:eastAsia="仿宋_GB2312"/>
          <w:sz w:val="30"/>
          <w:szCs w:val="30"/>
        </w:rPr>
        <w:t>设计图等；</w:t>
      </w:r>
    </w:p>
    <w:p>
      <w:pPr>
        <w:snapToGrid w:val="0"/>
        <w:spacing w:line="540" w:lineRule="exact"/>
        <w:ind w:left="210" w:leftChars="100" w:right="210" w:rightChars="100" w:firstLine="300" w:firstLineChars="100"/>
        <w:textAlignment w:val="baseline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8、涉及仪器、设施设备等采购需提供</w:t>
      </w:r>
      <w:r>
        <w:rPr>
          <w:rFonts w:ascii="仿宋_GB2312" w:hAnsi="仿宋" w:eastAsia="仿宋_GB2312"/>
          <w:sz w:val="30"/>
          <w:szCs w:val="30"/>
        </w:rPr>
        <w:t>供应商设备报价及相关介绍资料；</w:t>
      </w:r>
    </w:p>
    <w:p>
      <w:pPr>
        <w:snapToGrid w:val="0"/>
        <w:spacing w:line="540" w:lineRule="exact"/>
        <w:ind w:left="210" w:leftChars="100" w:right="210" w:rightChars="100" w:firstLine="300" w:firstLineChars="100"/>
        <w:textAlignment w:val="baseline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9、</w:t>
      </w:r>
      <w:r>
        <w:rPr>
          <w:rFonts w:ascii="仿宋_GB2312" w:hAnsi="仿宋" w:eastAsia="仿宋_GB2312"/>
          <w:sz w:val="30"/>
          <w:szCs w:val="30"/>
        </w:rPr>
        <w:t>土地流转协议</w:t>
      </w:r>
      <w:r>
        <w:rPr>
          <w:rFonts w:hint="eastAsia" w:ascii="仿宋_GB2312" w:hAnsi="仿宋" w:eastAsia="仿宋_GB2312"/>
          <w:sz w:val="30"/>
          <w:szCs w:val="30"/>
        </w:rPr>
        <w:t>、</w:t>
      </w:r>
      <w:r>
        <w:rPr>
          <w:rFonts w:ascii="仿宋_GB2312" w:hAnsi="仿宋" w:eastAsia="仿宋_GB2312"/>
          <w:sz w:val="30"/>
          <w:szCs w:val="30"/>
        </w:rPr>
        <w:t>生产经营场所产权证明或租赁协议（提交复印件，加盖公章）；</w:t>
      </w:r>
    </w:p>
    <w:p>
      <w:pPr>
        <w:snapToGrid w:val="0"/>
        <w:spacing w:line="540" w:lineRule="exact"/>
        <w:ind w:left="210" w:leftChars="100" w:right="210" w:rightChars="100" w:firstLine="300" w:firstLineChars="100"/>
        <w:textAlignment w:val="baseline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10</w:t>
      </w:r>
      <w:r>
        <w:rPr>
          <w:rFonts w:hint="eastAsia" w:ascii="仿宋_GB2312" w:hAnsi="仿宋" w:eastAsia="仿宋_GB2312"/>
          <w:sz w:val="30"/>
          <w:szCs w:val="30"/>
        </w:rPr>
        <w:t>、</w:t>
      </w:r>
      <w:r>
        <w:rPr>
          <w:rFonts w:ascii="仿宋_GB2312" w:hAnsi="仿宋" w:eastAsia="仿宋_GB2312"/>
          <w:sz w:val="30"/>
          <w:szCs w:val="30"/>
        </w:rPr>
        <w:t>涉及项目用地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、环评、消防等</w:t>
      </w:r>
      <w:r>
        <w:rPr>
          <w:rFonts w:ascii="仿宋_GB2312" w:hAnsi="仿宋" w:eastAsia="仿宋_GB2312"/>
          <w:sz w:val="30"/>
          <w:szCs w:val="30"/>
        </w:rPr>
        <w:t>需提供</w:t>
      </w:r>
      <w:r>
        <w:rPr>
          <w:rFonts w:hint="eastAsia" w:ascii="仿宋_GB2312" w:hAnsi="仿宋" w:eastAsia="仿宋_GB2312"/>
          <w:sz w:val="30"/>
          <w:szCs w:val="30"/>
        </w:rPr>
        <w:t>区相关部门证明（提交复印件，加盖公章）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等相关材料</w:t>
      </w:r>
      <w:r>
        <w:rPr>
          <w:rFonts w:hint="eastAsia" w:ascii="仿宋_GB2312" w:hAnsi="仿宋" w:eastAsia="仿宋_GB2312"/>
          <w:sz w:val="30"/>
          <w:szCs w:val="30"/>
        </w:rPr>
        <w:t>。</w:t>
      </w:r>
    </w:p>
    <w:p>
      <w:pPr>
        <w:ind w:firstLine="600" w:firstLineChars="200"/>
        <w:textAlignment w:val="baseline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  <w:lang w:val="en-US" w:eastAsia="zh-CN"/>
        </w:rPr>
        <w:t>11</w:t>
      </w:r>
      <w:r>
        <w:rPr>
          <w:rFonts w:hint="eastAsia" w:ascii="仿宋_GB2312" w:hAnsi="仿宋" w:eastAsia="仿宋_GB2312"/>
          <w:sz w:val="30"/>
          <w:szCs w:val="30"/>
        </w:rPr>
        <w:t>、项目单位认为有必要的其他资料。</w:t>
      </w:r>
    </w:p>
    <w:p>
      <w:pPr>
        <w:ind w:firstLine="600" w:firstLineChars="200"/>
        <w:textAlignment w:val="baseline"/>
        <w:rPr>
          <w:rFonts w:hint="eastAsia" w:ascii="黑体" w:hAnsi="黑体" w:eastAsia="黑体"/>
          <w:sz w:val="30"/>
          <w:szCs w:val="30"/>
        </w:rPr>
      </w:pPr>
    </w:p>
    <w:p>
      <w:pPr>
        <w:ind w:firstLine="600" w:firstLineChars="200"/>
        <w:textAlignment w:val="baseline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二、编制要求</w:t>
      </w:r>
    </w:p>
    <w:p>
      <w:pPr>
        <w:ind w:firstLine="600" w:firstLineChars="200"/>
        <w:textAlignment w:val="baseline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可研报告方案可委托有相关农业项目咨询资质的中介机构编制，文本编制要严谨，数据、文字表述要统一。投资估算单项金额保留到百位（如：</w:t>
      </w:r>
      <w:r>
        <w:rPr>
          <w:rFonts w:ascii="仿宋_GB2312" w:hAnsi="仿宋" w:eastAsia="仿宋_GB2312"/>
          <w:sz w:val="30"/>
          <w:szCs w:val="30"/>
        </w:rPr>
        <w:t>2018.28万元）。</w:t>
      </w:r>
    </w:p>
    <w:p>
      <w:pPr>
        <w:ind w:firstLine="600" w:firstLineChars="200"/>
        <w:textAlignment w:val="baseline"/>
        <w:rPr>
          <w:rFonts w:ascii="仿宋_GB2312" w:hAnsi="仿宋" w:eastAsia="仿宋_GB2312"/>
          <w:sz w:val="30"/>
          <w:szCs w:val="30"/>
        </w:rPr>
      </w:pPr>
    </w:p>
    <w:p>
      <w:pPr>
        <w:ind w:firstLine="600" w:firstLineChars="200"/>
        <w:textAlignment w:val="baseline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三、其他事项</w:t>
      </w:r>
    </w:p>
    <w:p>
      <w:pPr>
        <w:ind w:firstLine="600" w:firstLineChars="200"/>
        <w:textAlignment w:val="baseline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可研报告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文本</w:t>
      </w:r>
      <w:r>
        <w:rPr>
          <w:rFonts w:hint="eastAsia" w:ascii="仿宋_GB2312" w:hAnsi="仿宋" w:eastAsia="仿宋_GB2312"/>
          <w:sz w:val="30"/>
          <w:szCs w:val="30"/>
        </w:rPr>
        <w:t>要胶装，一式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八</w:t>
      </w:r>
      <w:r>
        <w:rPr>
          <w:rFonts w:hint="eastAsia" w:ascii="仿宋_GB2312" w:hAnsi="仿宋" w:eastAsia="仿宋_GB2312"/>
          <w:sz w:val="30"/>
          <w:szCs w:val="30"/>
        </w:rPr>
        <w:t>份，经区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相关单位或相关企业集团公司等主管部门</w:t>
      </w:r>
      <w:r>
        <w:rPr>
          <w:rFonts w:hint="eastAsia" w:ascii="仿宋_GB2312" w:hAnsi="仿宋" w:eastAsia="仿宋_GB2312"/>
          <w:sz w:val="30"/>
          <w:szCs w:val="30"/>
        </w:rPr>
        <w:t>初审，并盖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公</w:t>
      </w:r>
      <w:r>
        <w:rPr>
          <w:rFonts w:hint="eastAsia" w:ascii="仿宋_GB2312" w:hAnsi="仿宋" w:eastAsia="仿宋_GB2312"/>
          <w:sz w:val="30"/>
          <w:szCs w:val="30"/>
        </w:rPr>
        <w:t>章后，提交市</w:t>
      </w:r>
      <w:r>
        <w:rPr>
          <w:rFonts w:hint="eastAsia" w:ascii="仿宋_GB2312" w:hAnsi="仿宋" w:eastAsia="仿宋_GB2312"/>
          <w:sz w:val="30"/>
          <w:szCs w:val="30"/>
          <w:lang w:eastAsia="zh-CN"/>
        </w:rPr>
        <w:t>农业农村委</w:t>
      </w:r>
      <w:r>
        <w:rPr>
          <w:rFonts w:hint="eastAsia" w:ascii="仿宋_GB2312" w:hAnsi="仿宋" w:eastAsia="仿宋_GB2312"/>
          <w:sz w:val="30"/>
          <w:szCs w:val="30"/>
        </w:rPr>
        <w:t>。</w:t>
      </w:r>
    </w:p>
    <w:p>
      <w:pPr>
        <w:ind w:firstLine="600" w:firstLineChars="200"/>
        <w:textAlignment w:val="baseline"/>
        <w:rPr>
          <w:rFonts w:hint="eastAsia" w:ascii="仿宋_GB2312" w:hAnsi="仿宋" w:eastAsia="仿宋_GB2312"/>
          <w:sz w:val="30"/>
          <w:szCs w:val="30"/>
        </w:rPr>
      </w:pPr>
    </w:p>
    <w:p>
      <w:pPr>
        <w:ind w:firstLine="600" w:firstLineChars="200"/>
        <w:textAlignment w:val="baseline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四、附件</w:t>
      </w:r>
    </w:p>
    <w:p>
      <w:pPr>
        <w:ind w:firstLine="600" w:firstLineChars="200"/>
        <w:textAlignment w:val="baseline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上海市都市现代农业发展项目可研报告编写提纲</w:t>
      </w:r>
    </w:p>
    <w:p>
      <w:pPr>
        <w:jc w:val="center"/>
        <w:textAlignment w:val="baseline"/>
        <w:rPr>
          <w:rFonts w:ascii="仿宋_GB2312" w:hAnsi="仿宋" w:eastAsia="仿宋_GB2312"/>
          <w:sz w:val="30"/>
          <w:szCs w:val="30"/>
        </w:rPr>
      </w:pPr>
    </w:p>
    <w:p>
      <w:pPr>
        <w:outlineLvl w:val="0"/>
        <w:rPr>
          <w:rFonts w:ascii="仿宋_GB2312" w:hAnsi="仿宋" w:eastAsia="仿宋_GB2312"/>
          <w:b/>
          <w:sz w:val="30"/>
          <w:szCs w:val="30"/>
        </w:rPr>
      </w:pPr>
    </w:p>
    <w:p>
      <w:pPr>
        <w:outlineLvl w:val="0"/>
        <w:rPr>
          <w:rFonts w:ascii="仿宋_GB2312" w:hAnsi="仿宋" w:eastAsia="仿宋_GB2312"/>
          <w:b/>
          <w:sz w:val="30"/>
          <w:szCs w:val="30"/>
        </w:rPr>
      </w:pPr>
    </w:p>
    <w:p>
      <w:pPr>
        <w:outlineLvl w:val="0"/>
        <w:rPr>
          <w:rFonts w:ascii="仿宋_GB2312" w:hAnsi="仿宋" w:eastAsia="仿宋_GB2312"/>
          <w:b/>
          <w:sz w:val="30"/>
          <w:szCs w:val="30"/>
        </w:rPr>
      </w:pPr>
    </w:p>
    <w:p>
      <w:pPr>
        <w:outlineLvl w:val="0"/>
        <w:rPr>
          <w:rFonts w:ascii="仿宋_GB2312" w:hAnsi="仿宋" w:eastAsia="仿宋_GB2312"/>
          <w:b/>
          <w:sz w:val="30"/>
          <w:szCs w:val="30"/>
        </w:rPr>
      </w:pPr>
    </w:p>
    <w:p>
      <w:pPr>
        <w:outlineLvl w:val="0"/>
        <w:rPr>
          <w:rFonts w:ascii="仿宋_GB2312" w:hAnsi="仿宋" w:eastAsia="仿宋_GB2312"/>
          <w:b/>
          <w:sz w:val="30"/>
          <w:szCs w:val="30"/>
        </w:rPr>
      </w:pPr>
    </w:p>
    <w:p>
      <w:pPr>
        <w:outlineLvl w:val="0"/>
        <w:rPr>
          <w:rFonts w:ascii="仿宋_GB2312" w:hAnsi="仿宋" w:eastAsia="仿宋_GB2312"/>
          <w:b/>
          <w:sz w:val="30"/>
          <w:szCs w:val="30"/>
        </w:rPr>
      </w:pPr>
    </w:p>
    <w:p>
      <w:pPr>
        <w:outlineLvl w:val="0"/>
        <w:rPr>
          <w:rFonts w:ascii="仿宋_GB2312" w:hAnsi="仿宋" w:eastAsia="仿宋_GB2312"/>
          <w:b/>
          <w:sz w:val="30"/>
          <w:szCs w:val="30"/>
        </w:rPr>
      </w:pPr>
    </w:p>
    <w:p>
      <w:pPr>
        <w:outlineLvl w:val="0"/>
        <w:rPr>
          <w:rFonts w:ascii="仿宋_GB2312" w:hAnsi="仿宋" w:eastAsia="仿宋_GB2312"/>
          <w:b/>
          <w:sz w:val="30"/>
          <w:szCs w:val="30"/>
        </w:rPr>
      </w:pPr>
    </w:p>
    <w:p>
      <w:pPr>
        <w:outlineLvl w:val="0"/>
        <w:rPr>
          <w:rFonts w:ascii="仿宋_GB2312" w:hAnsi="仿宋" w:eastAsia="仿宋_GB2312"/>
          <w:b/>
          <w:sz w:val="30"/>
          <w:szCs w:val="30"/>
        </w:rPr>
      </w:pPr>
    </w:p>
    <w:p>
      <w:pPr>
        <w:outlineLvl w:val="0"/>
        <w:rPr>
          <w:rFonts w:ascii="仿宋_GB2312" w:hAnsi="仿宋" w:eastAsia="仿宋_GB2312"/>
          <w:b/>
          <w:sz w:val="30"/>
          <w:szCs w:val="30"/>
        </w:rPr>
      </w:pPr>
    </w:p>
    <w:p>
      <w:pPr>
        <w:jc w:val="center"/>
        <w:outlineLvl w:val="0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上海市</w:t>
      </w:r>
      <w:r>
        <w:rPr>
          <w:rFonts w:hint="eastAsia" w:ascii="仿宋" w:hAnsi="仿宋" w:eastAsia="仿宋"/>
          <w:b/>
          <w:sz w:val="36"/>
          <w:szCs w:val="36"/>
          <w:u w:val="single"/>
        </w:rPr>
        <w:t xml:space="preserve">    </w:t>
      </w:r>
      <w:r>
        <w:rPr>
          <w:rFonts w:hint="eastAsia" w:ascii="仿宋" w:hAnsi="仿宋" w:eastAsia="仿宋"/>
          <w:b/>
          <w:sz w:val="36"/>
          <w:szCs w:val="36"/>
        </w:rPr>
        <w:t>区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/（集团）公司2020</w:t>
      </w:r>
      <w:r>
        <w:rPr>
          <w:rFonts w:hint="eastAsia" w:ascii="仿宋" w:hAnsi="仿宋" w:eastAsia="仿宋"/>
          <w:b/>
          <w:sz w:val="36"/>
          <w:szCs w:val="36"/>
        </w:rPr>
        <w:t>年度都市现代农业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 xml:space="preserve">   </w:t>
      </w:r>
      <w:r>
        <w:rPr>
          <w:rFonts w:hint="eastAsia" w:ascii="仿宋" w:hAnsi="仿宋" w:eastAsia="仿宋"/>
          <w:b/>
          <w:sz w:val="36"/>
          <w:szCs w:val="36"/>
        </w:rPr>
        <w:t>发展项目可研报告</w:t>
      </w:r>
    </w:p>
    <w:p>
      <w:pPr>
        <w:tabs>
          <w:tab w:val="left" w:pos="7365"/>
        </w:tabs>
        <w:jc w:val="left"/>
        <w:outlineLvl w:val="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ab/>
      </w:r>
    </w:p>
    <w:p>
      <w:pPr>
        <w:jc w:val="center"/>
        <w:outlineLvl w:val="0"/>
        <w:rPr>
          <w:rFonts w:ascii="仿宋" w:hAnsi="仿宋" w:eastAsia="仿宋"/>
          <w:sz w:val="28"/>
        </w:rPr>
      </w:pPr>
    </w:p>
    <w:p>
      <w:pPr>
        <w:jc w:val="center"/>
        <w:outlineLvl w:val="0"/>
        <w:rPr>
          <w:rFonts w:ascii="仿宋" w:hAnsi="仿宋" w:eastAsia="仿宋"/>
          <w:sz w:val="28"/>
        </w:rPr>
      </w:pPr>
    </w:p>
    <w:p>
      <w:pPr>
        <w:outlineLvl w:val="0"/>
        <w:rPr>
          <w:rFonts w:ascii="仿宋" w:hAnsi="仿宋" w:eastAsia="仿宋"/>
          <w:sz w:val="28"/>
        </w:rPr>
      </w:pPr>
    </w:p>
    <w:p>
      <w:pPr>
        <w:outlineLvl w:val="0"/>
        <w:rPr>
          <w:rFonts w:ascii="仿宋" w:hAnsi="仿宋" w:eastAsia="仿宋"/>
          <w:sz w:val="28"/>
        </w:rPr>
      </w:pPr>
    </w:p>
    <w:p>
      <w:pPr>
        <w:outlineLvl w:val="0"/>
        <w:rPr>
          <w:rFonts w:ascii="仿宋" w:hAnsi="仿宋" w:eastAsia="仿宋"/>
          <w:sz w:val="28"/>
        </w:rPr>
      </w:pPr>
    </w:p>
    <w:p>
      <w:pPr>
        <w:outlineLvl w:val="0"/>
        <w:rPr>
          <w:rFonts w:ascii="仿宋" w:hAnsi="仿宋" w:eastAsia="仿宋"/>
          <w:sz w:val="28"/>
        </w:rPr>
      </w:pPr>
    </w:p>
    <w:p>
      <w:pPr>
        <w:ind w:firstLine="840" w:firstLineChars="300"/>
        <w:jc w:val="left"/>
        <w:textAlignment w:val="baseline"/>
        <w:outlineLvl w:val="0"/>
        <w:rPr>
          <w:rFonts w:ascii="仿宋" w:hAnsi="仿宋" w:eastAsia="仿宋"/>
          <w:sz w:val="28"/>
          <w:u w:val="single"/>
        </w:rPr>
      </w:pPr>
      <w:r>
        <w:rPr>
          <w:rFonts w:hint="eastAsia" w:ascii="仿宋" w:hAnsi="仿宋" w:eastAsia="仿宋"/>
          <w:sz w:val="28"/>
        </w:rPr>
        <w:t xml:space="preserve">项  目  名  称 </w:t>
      </w:r>
      <w:r>
        <w:rPr>
          <w:rFonts w:hint="eastAsia" w:ascii="仿宋" w:hAnsi="仿宋" w:eastAsia="仿宋"/>
          <w:sz w:val="28"/>
          <w:u w:val="single"/>
        </w:rPr>
        <w:t xml:space="preserve">                                     </w:t>
      </w:r>
    </w:p>
    <w:p>
      <w:pPr>
        <w:ind w:firstLine="840" w:firstLineChars="300"/>
        <w:jc w:val="left"/>
        <w:textAlignment w:val="baseline"/>
        <w:outlineLvl w:val="0"/>
        <w:rPr>
          <w:rFonts w:ascii="仿宋" w:hAnsi="仿宋" w:eastAsia="仿宋"/>
          <w:sz w:val="28"/>
          <w:u w:val="single"/>
        </w:rPr>
      </w:pPr>
      <w:r>
        <w:rPr>
          <w:rFonts w:hint="eastAsia" w:ascii="仿宋" w:hAnsi="仿宋" w:eastAsia="仿宋"/>
          <w:sz w:val="28"/>
          <w:lang w:eastAsia="zh-CN"/>
        </w:rPr>
        <w:t>项</w:t>
      </w:r>
      <w:r>
        <w:rPr>
          <w:rFonts w:hint="eastAsia" w:ascii="仿宋" w:hAnsi="仿宋" w:eastAsia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  <w:lang w:eastAsia="zh-CN"/>
        </w:rPr>
        <w:t>目</w:t>
      </w:r>
      <w:r>
        <w:rPr>
          <w:rFonts w:hint="eastAsia" w:ascii="仿宋" w:hAnsi="仿宋" w:eastAsia="仿宋"/>
          <w:sz w:val="28"/>
          <w:lang w:val="en-US" w:eastAsia="zh-CN"/>
        </w:rPr>
        <w:t xml:space="preserve">  </w:t>
      </w:r>
      <w:r>
        <w:rPr>
          <w:rFonts w:hint="eastAsia" w:ascii="仿宋" w:hAnsi="仿宋" w:eastAsia="仿宋"/>
          <w:sz w:val="28"/>
        </w:rPr>
        <w:t xml:space="preserve">单  位 </w:t>
      </w:r>
      <w:r>
        <w:rPr>
          <w:rFonts w:hint="eastAsia" w:ascii="仿宋" w:hAnsi="仿宋" w:eastAsia="仿宋"/>
          <w:sz w:val="28"/>
          <w:u w:val="single"/>
        </w:rPr>
        <w:t xml:space="preserve">                 （盖章）            </w:t>
      </w:r>
    </w:p>
    <w:p>
      <w:pPr>
        <w:ind w:firstLine="840" w:firstLineChars="300"/>
        <w:textAlignment w:val="baseline"/>
        <w:outlineLvl w:val="0"/>
        <w:rPr>
          <w:rFonts w:ascii="仿宋" w:hAnsi="仿宋" w:eastAsia="仿宋"/>
          <w:sz w:val="28"/>
          <w:u w:val="single"/>
        </w:rPr>
      </w:pPr>
      <w:r>
        <w:rPr>
          <w:rFonts w:hint="eastAsia" w:ascii="仿宋" w:hAnsi="仿宋" w:eastAsia="仿宋"/>
          <w:sz w:val="28"/>
        </w:rPr>
        <w:t xml:space="preserve">主 </w:t>
      </w:r>
      <w:r>
        <w:rPr>
          <w:rFonts w:hint="eastAsia" w:ascii="仿宋" w:hAnsi="仿宋" w:eastAsia="仿宋"/>
          <w:sz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</w:rPr>
        <w:t xml:space="preserve">管 </w:t>
      </w:r>
      <w:r>
        <w:rPr>
          <w:rFonts w:hint="eastAsia" w:ascii="仿宋" w:hAnsi="仿宋" w:eastAsia="仿宋"/>
          <w:sz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</w:rPr>
        <w:t>部</w:t>
      </w:r>
      <w:r>
        <w:rPr>
          <w:rFonts w:hint="eastAsia" w:ascii="仿宋" w:hAnsi="仿宋" w:eastAsia="仿宋"/>
          <w:sz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</w:rPr>
        <w:t xml:space="preserve"> 门 </w:t>
      </w:r>
      <w:r>
        <w:rPr>
          <w:rFonts w:hint="eastAsia" w:ascii="仿宋" w:hAnsi="仿宋" w:eastAsia="仿宋"/>
          <w:sz w:val="28"/>
          <w:u w:val="single"/>
        </w:rPr>
        <w:t xml:space="preserve">                 （盖章）            </w:t>
      </w:r>
    </w:p>
    <w:p>
      <w:pPr>
        <w:ind w:firstLine="840" w:firstLineChars="300"/>
        <w:jc w:val="left"/>
        <w:textAlignment w:val="baseline"/>
        <w:outlineLvl w:val="0"/>
        <w:rPr>
          <w:rFonts w:ascii="仿宋" w:hAnsi="仿宋" w:eastAsia="仿宋"/>
          <w:sz w:val="28"/>
          <w:u w:val="single"/>
        </w:rPr>
      </w:pPr>
      <w:r>
        <w:rPr>
          <w:rFonts w:hint="eastAsia" w:ascii="仿宋" w:hAnsi="仿宋" w:eastAsia="仿宋"/>
          <w:sz w:val="28"/>
        </w:rPr>
        <w:t xml:space="preserve">编  制  单  位 </w:t>
      </w:r>
      <w:r>
        <w:rPr>
          <w:rFonts w:hint="eastAsia" w:ascii="仿宋" w:hAnsi="仿宋" w:eastAsia="仿宋"/>
          <w:sz w:val="28"/>
          <w:u w:val="single"/>
        </w:rPr>
        <w:t xml:space="preserve">                 （盖章）            </w:t>
      </w:r>
    </w:p>
    <w:p>
      <w:pPr>
        <w:ind w:firstLine="840" w:firstLineChars="300"/>
        <w:jc w:val="left"/>
        <w:textAlignment w:val="baseline"/>
        <w:outlineLvl w:val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 xml:space="preserve">编  制  日  期 </w:t>
      </w:r>
      <w:r>
        <w:rPr>
          <w:rFonts w:hint="eastAsia" w:ascii="仿宋" w:hAnsi="仿宋" w:eastAsia="仿宋"/>
          <w:sz w:val="28"/>
          <w:u w:val="single"/>
        </w:rPr>
        <w:t xml:space="preserve">                                     </w:t>
      </w:r>
    </w:p>
    <w:p>
      <w:pPr>
        <w:jc w:val="center"/>
        <w:rPr>
          <w:rFonts w:hint="eastAsia" w:ascii="仿宋" w:hAnsi="仿宋" w:eastAsia="仿宋"/>
          <w:sz w:val="36"/>
          <w:szCs w:val="36"/>
        </w:rPr>
      </w:pPr>
    </w:p>
    <w:p>
      <w:pPr>
        <w:jc w:val="center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</w:rPr>
        <w:t>目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第一章  项目摘要</w:t>
      </w:r>
      <w:r>
        <w:rPr>
          <w:rFonts w:hint="eastAsia" w:ascii="仿宋" w:hAnsi="仿宋" w:eastAsia="仿宋"/>
          <w:b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1.1项目名称、实施单位、建设地点、建设年限、联系方式等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1.2建设规模、投资估算等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第二章  项目建设背景、必要性和可行性</w:t>
      </w:r>
      <w:r>
        <w:rPr>
          <w:rFonts w:hint="eastAsia" w:ascii="仿宋" w:hAnsi="仿宋" w:eastAsia="仿宋"/>
          <w:b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2.1 项目建设的背景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2.2 项目建设的必要性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2.3 项目建设的可行性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第三章  市场供求分析及预测</w:t>
      </w:r>
      <w:r>
        <w:rPr>
          <w:rFonts w:hint="eastAsia" w:ascii="仿宋" w:hAnsi="仿宋" w:eastAsia="仿宋"/>
          <w:b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3.1 本项目（或主导产品）发展现状分析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3.2 项目发展前景分析</w:t>
      </w:r>
      <w:r>
        <w:rPr>
          <w:rFonts w:hint="eastAsia" w:ascii="仿宋" w:hAnsi="仿宋" w:eastAsia="仿宋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第四章  项目实施单位的基本情况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第五章  项目地点选择分析</w:t>
      </w:r>
      <w:r>
        <w:rPr>
          <w:rFonts w:hint="eastAsia" w:ascii="仿宋" w:hAnsi="仿宋" w:eastAsia="仿宋"/>
          <w:b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5.1 项目建设地点、面积及四至边界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社会经济状况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5.3 项目区现状</w:t>
      </w:r>
      <w:r>
        <w:rPr>
          <w:rFonts w:hint="eastAsia" w:ascii="仿宋" w:hAnsi="仿宋" w:eastAsia="仿宋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5.4 周边环境资源</w:t>
      </w:r>
      <w:r>
        <w:rPr>
          <w:rFonts w:hint="eastAsia" w:ascii="仿宋" w:hAnsi="仿宋" w:eastAsia="仿宋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第六章  技术方案</w:t>
      </w:r>
      <w:r>
        <w:rPr>
          <w:rFonts w:hint="eastAsia" w:ascii="仿宋" w:hAnsi="仿宋" w:eastAsia="仿宋"/>
          <w:b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6.1技术方案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6.2 技术依托单位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第七章  项目建设目标</w:t>
      </w:r>
      <w:r>
        <w:rPr>
          <w:rFonts w:hint="eastAsia" w:ascii="仿宋" w:hAnsi="仿宋" w:eastAsia="仿宋"/>
          <w:b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7.1 目标定位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7.2 定量分析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第八章  项目建设内容</w:t>
      </w:r>
      <w:r>
        <w:rPr>
          <w:rFonts w:hint="eastAsia" w:ascii="仿宋" w:hAnsi="仿宋" w:eastAsia="仿宋"/>
          <w:b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8.1土建及设施工程（土建部分需说明设计原则，建设标准及所依据的相关规范）</w:t>
      </w:r>
      <w:r>
        <w:rPr>
          <w:rFonts w:hint="eastAsia" w:ascii="仿宋" w:hAnsi="仿宋" w:eastAsia="仿宋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8.2设备购置（用途及必要性）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8.3 其它（依据项目性质，需要建设的其它内容）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第九章  投资估算和资金筹措</w:t>
      </w:r>
      <w:r>
        <w:rPr>
          <w:rFonts w:hint="eastAsia" w:ascii="仿宋" w:hAnsi="仿宋" w:eastAsia="仿宋"/>
          <w:b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9.1  项目投资估算的编制依据和说明</w:t>
      </w:r>
      <w:r>
        <w:rPr>
          <w:rFonts w:hint="eastAsia" w:ascii="仿宋" w:hAnsi="仿宋" w:eastAsia="仿宋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9.2  投资估算及资金筹措</w:t>
      </w:r>
      <w:r>
        <w:rPr>
          <w:rFonts w:hint="eastAsia" w:ascii="仿宋" w:hAnsi="仿宋" w:eastAsia="仿宋"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第十章  建设期限和实施进度方案</w:t>
      </w:r>
      <w:r>
        <w:rPr>
          <w:rFonts w:hint="eastAsia" w:ascii="仿宋" w:hAnsi="仿宋" w:eastAsia="仿宋"/>
          <w:b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第十一章  项目组织管理与运行</w:t>
      </w:r>
      <w:r>
        <w:rPr>
          <w:rFonts w:hint="eastAsia" w:ascii="仿宋" w:hAnsi="仿宋" w:eastAsia="仿宋"/>
          <w:b/>
          <w:sz w:val="28"/>
          <w:szCs w:val="28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11.1 项目建设期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11.2 项目运营期(包括项目运行费用分析)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11.3项目设计使用年限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11.4项目形成资产归属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11.5项目运行管理制度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第十二章  绩效评价（自评）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12.1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绩效目标（产出、效果、影响力等）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12.2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sz w:val="28"/>
          <w:szCs w:val="28"/>
        </w:rPr>
        <w:t>效益分析（经济、社会、生态等）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12.3 风险分析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12.4 与农民的利益联结机制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第十三章  结论和建议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678" w:leftChars="130" w:right="0" w:rightChars="0" w:hanging="1405" w:hangingChars="500"/>
        <w:jc w:val="both"/>
        <w:textAlignment w:val="auto"/>
        <w:outlineLvl w:val="9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附表1：</w:t>
      </w:r>
    </w:p>
    <w:p>
      <w:pPr>
        <w:spacing w:line="360" w:lineRule="auto"/>
        <w:ind w:left="1678" w:leftChars="130" w:hanging="1405" w:hangingChars="500"/>
        <w:jc w:val="center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项目实施内容及投资估算明细表</w:t>
      </w:r>
    </w:p>
    <w:tbl>
      <w:tblPr>
        <w:tblStyle w:val="6"/>
        <w:tblW w:w="917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995"/>
        <w:gridCol w:w="1417"/>
        <w:gridCol w:w="850"/>
        <w:gridCol w:w="1559"/>
        <w:gridCol w:w="993"/>
        <w:gridCol w:w="1276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序号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类别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实施内容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单位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数量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（工程量）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单价（元）</w:t>
            </w: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合计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（万元）</w:t>
            </w: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一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设施建设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1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2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3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4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5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6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二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设备采购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1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2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3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4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5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6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三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二类费用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1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0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包括工程咨询费、设计费、审计审价、财务监理、招投标、工程监理等费用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2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3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4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5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6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0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合计</w:t>
            </w:r>
          </w:p>
        </w:tc>
        <w:tc>
          <w:tcPr>
            <w:tcW w:w="99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7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spacing w:line="360" w:lineRule="auto"/>
        <w:ind w:left="1673" w:leftChars="130" w:hanging="1400" w:hangingChars="500"/>
        <w:rPr>
          <w:rFonts w:ascii="仿宋" w:hAnsi="仿宋" w:eastAsia="仿宋"/>
          <w:sz w:val="28"/>
        </w:rPr>
      </w:pPr>
    </w:p>
    <w:p>
      <w:pPr>
        <w:spacing w:line="360" w:lineRule="auto"/>
        <w:ind w:left="1678" w:leftChars="130" w:hanging="1405" w:hangingChars="50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附表2：</w:t>
      </w:r>
    </w:p>
    <w:p>
      <w:pPr>
        <w:spacing w:line="360" w:lineRule="auto"/>
        <w:ind w:left="1678" w:leftChars="130" w:hanging="1405" w:hangingChars="500"/>
        <w:jc w:val="center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项目投资概算及资金来源表</w:t>
      </w:r>
    </w:p>
    <w:tbl>
      <w:tblPr>
        <w:tblStyle w:val="6"/>
        <w:tblW w:w="8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2"/>
        <w:gridCol w:w="4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437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预算筹措渠道</w:t>
            </w:r>
          </w:p>
        </w:tc>
        <w:tc>
          <w:tcPr>
            <w:tcW w:w="423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资金额（万元）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437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一、市级财政投入</w:t>
            </w:r>
          </w:p>
        </w:tc>
        <w:tc>
          <w:tcPr>
            <w:tcW w:w="423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437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二、区级财政投入</w:t>
            </w:r>
          </w:p>
        </w:tc>
        <w:tc>
          <w:tcPr>
            <w:tcW w:w="423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437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三、镇级财政投入</w:t>
            </w:r>
          </w:p>
        </w:tc>
        <w:tc>
          <w:tcPr>
            <w:tcW w:w="423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437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四、实施单位投入</w:t>
            </w:r>
          </w:p>
        </w:tc>
        <w:tc>
          <w:tcPr>
            <w:tcW w:w="423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437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</w:rPr>
            </w:pPr>
          </w:p>
        </w:tc>
        <w:tc>
          <w:tcPr>
            <w:tcW w:w="423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437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</w:rPr>
            </w:pPr>
          </w:p>
        </w:tc>
        <w:tc>
          <w:tcPr>
            <w:tcW w:w="423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exact"/>
        </w:trPr>
        <w:tc>
          <w:tcPr>
            <w:tcW w:w="4372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预算投资总额</w:t>
            </w:r>
          </w:p>
        </w:tc>
        <w:tc>
          <w:tcPr>
            <w:tcW w:w="4234" w:type="dxa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8"/>
              </w:rPr>
            </w:pPr>
          </w:p>
        </w:tc>
      </w:tr>
    </w:tbl>
    <w:p>
      <w:pPr>
        <w:spacing w:line="360" w:lineRule="auto"/>
        <w:ind w:left="1678" w:leftChars="130" w:hanging="1405" w:hangingChars="500"/>
        <w:rPr>
          <w:rFonts w:ascii="仿宋" w:hAnsi="仿宋" w:eastAsia="仿宋"/>
          <w:b/>
          <w:sz w:val="28"/>
        </w:rPr>
      </w:pPr>
    </w:p>
    <w:p>
      <w:pPr>
        <w:spacing w:line="360" w:lineRule="auto"/>
        <w:ind w:left="1678" w:leftChars="130" w:hanging="1405" w:hangingChars="500"/>
        <w:rPr>
          <w:rFonts w:ascii="仿宋" w:hAnsi="仿宋" w:eastAsia="仿宋"/>
          <w:b/>
          <w:sz w:val="28"/>
        </w:rPr>
      </w:pPr>
    </w:p>
    <w:p>
      <w:pPr>
        <w:spacing w:line="360" w:lineRule="auto"/>
        <w:ind w:left="1678" w:leftChars="130" w:hanging="1405" w:hangingChars="500"/>
        <w:rPr>
          <w:rFonts w:ascii="仿宋" w:hAnsi="仿宋" w:eastAsia="仿宋"/>
          <w:b/>
          <w:sz w:val="28"/>
        </w:rPr>
      </w:pPr>
    </w:p>
    <w:p>
      <w:pPr>
        <w:spacing w:line="360" w:lineRule="auto"/>
        <w:ind w:left="1678" w:leftChars="130" w:hanging="1405" w:hangingChars="500"/>
        <w:rPr>
          <w:rFonts w:ascii="仿宋" w:hAnsi="仿宋" w:eastAsia="仿宋"/>
          <w:b/>
          <w:sz w:val="28"/>
        </w:rPr>
      </w:pPr>
    </w:p>
    <w:p>
      <w:pPr>
        <w:spacing w:line="360" w:lineRule="auto"/>
        <w:ind w:left="1678" w:leftChars="130" w:hanging="1405" w:hangingChars="500"/>
        <w:rPr>
          <w:rFonts w:ascii="仿宋" w:hAnsi="仿宋" w:eastAsia="仿宋"/>
          <w:b/>
          <w:sz w:val="28"/>
        </w:rPr>
      </w:pPr>
    </w:p>
    <w:p>
      <w:pPr>
        <w:spacing w:line="360" w:lineRule="auto"/>
        <w:ind w:left="1678" w:leftChars="130" w:hanging="1405" w:hangingChars="500"/>
        <w:rPr>
          <w:rFonts w:ascii="仿宋" w:hAnsi="仿宋" w:eastAsia="仿宋"/>
          <w:b/>
          <w:sz w:val="28"/>
        </w:rPr>
      </w:pPr>
    </w:p>
    <w:p>
      <w:pPr>
        <w:spacing w:line="360" w:lineRule="auto"/>
        <w:ind w:left="1678" w:leftChars="130" w:hanging="1405" w:hangingChars="500"/>
        <w:rPr>
          <w:rFonts w:ascii="仿宋" w:hAnsi="仿宋" w:eastAsia="仿宋"/>
          <w:b/>
          <w:sz w:val="28"/>
        </w:rPr>
      </w:pPr>
    </w:p>
    <w:p>
      <w:pPr>
        <w:spacing w:line="360" w:lineRule="auto"/>
        <w:ind w:left="1678" w:leftChars="130" w:hanging="1405" w:hangingChars="500"/>
        <w:rPr>
          <w:rFonts w:ascii="仿宋" w:hAnsi="仿宋" w:eastAsia="仿宋"/>
          <w:b/>
          <w:sz w:val="28"/>
        </w:rPr>
      </w:pPr>
      <w:r>
        <w:rPr>
          <w:rFonts w:hint="eastAsia" w:ascii="仿宋" w:hAnsi="仿宋" w:eastAsia="仿宋"/>
          <w:b/>
          <w:sz w:val="28"/>
        </w:rPr>
        <w:t>附表3：</w:t>
      </w:r>
    </w:p>
    <w:p>
      <w:pPr>
        <w:spacing w:line="360" w:lineRule="auto"/>
        <w:ind w:left="1879" w:leftChars="130" w:hanging="1606" w:hangingChars="500"/>
        <w:jc w:val="center"/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真实性承诺及信用承诺</w:t>
      </w:r>
    </w:p>
    <w:p>
      <w:pPr>
        <w:spacing w:line="360" w:lineRule="auto"/>
        <w:ind w:left="0" w:leftChars="0" w:firstLine="638" w:firstLineChars="228"/>
        <w:rPr>
          <w:rFonts w:hint="eastAsia" w:ascii="仿宋" w:hAnsi="仿宋" w:eastAsia="仿宋"/>
          <w:sz w:val="28"/>
          <w:lang w:eastAsia="zh-CN"/>
        </w:rPr>
      </w:pPr>
    </w:p>
    <w:p>
      <w:pPr>
        <w:spacing w:line="360" w:lineRule="auto"/>
        <w:ind w:left="0" w:leftChars="0" w:firstLine="638" w:firstLineChars="228"/>
        <w:rPr>
          <w:rFonts w:hint="eastAsia" w:ascii="仿宋" w:hAnsi="仿宋" w:eastAsia="仿宋"/>
          <w:sz w:val="28"/>
          <w:lang w:eastAsia="zh-CN"/>
        </w:rPr>
      </w:pPr>
      <w:r>
        <w:rPr>
          <w:rFonts w:hint="eastAsia" w:ascii="仿宋" w:hAnsi="仿宋" w:eastAsia="仿宋"/>
          <w:sz w:val="28"/>
          <w:lang w:eastAsia="zh-CN"/>
        </w:rPr>
        <w:t>本单位对《上海市都市现代农业专项项目和资金管理办法》（沪农委规【</w:t>
      </w:r>
      <w:r>
        <w:rPr>
          <w:rFonts w:hint="eastAsia" w:ascii="仿宋" w:hAnsi="仿宋" w:eastAsia="仿宋"/>
          <w:sz w:val="28"/>
          <w:lang w:val="en-US" w:eastAsia="zh-CN"/>
        </w:rPr>
        <w:t>2018</w:t>
      </w:r>
      <w:r>
        <w:rPr>
          <w:rFonts w:hint="eastAsia" w:ascii="仿宋" w:hAnsi="仿宋" w:eastAsia="仿宋"/>
          <w:sz w:val="28"/>
          <w:lang w:eastAsia="zh-CN"/>
        </w:rPr>
        <w:t>】</w:t>
      </w:r>
      <w:r>
        <w:rPr>
          <w:rFonts w:hint="eastAsia" w:ascii="仿宋" w:hAnsi="仿宋" w:eastAsia="仿宋"/>
          <w:sz w:val="28"/>
          <w:lang w:val="en-US" w:eastAsia="zh-CN"/>
        </w:rPr>
        <w:t>2号</w:t>
      </w:r>
      <w:r>
        <w:rPr>
          <w:rFonts w:hint="eastAsia" w:ascii="仿宋" w:hAnsi="仿宋" w:eastAsia="仿宋"/>
          <w:sz w:val="28"/>
          <w:lang w:eastAsia="zh-CN"/>
        </w:rPr>
        <w:t>）及项目申报、信用、管理等要求已全面了解，知悉申报和使用项目补助资金应满足的条件、遵守的规范和承担的责任义务，并将严格按照国家和本市法律法规、制度文件等相关规定和要求，进行项目申报和规范建设，认真配合项目执行情况检查和验收等工作。保证诚实守信、遵纪守法、严格履行相关义务、积极履行社会责任，自愿接受政府监管部门的依法检查，若发生违法违规行为，将依法接受追责处理、承担赔偿责任，并同意相关部门将失信信息向市信用平台提供。</w:t>
      </w:r>
    </w:p>
    <w:p>
      <w:pPr>
        <w:spacing w:line="360" w:lineRule="auto"/>
        <w:ind w:left="0" w:leftChars="0" w:firstLine="638" w:firstLineChars="228"/>
        <w:rPr>
          <w:rFonts w:hint="eastAsia" w:ascii="仿宋" w:hAnsi="仿宋" w:eastAsia="仿宋"/>
          <w:sz w:val="28"/>
          <w:lang w:eastAsia="zh-CN"/>
        </w:rPr>
      </w:pPr>
      <w:r>
        <w:rPr>
          <w:rFonts w:hint="eastAsia" w:ascii="仿宋" w:hAnsi="仿宋" w:eastAsia="仿宋"/>
          <w:sz w:val="28"/>
          <w:lang w:eastAsia="zh-CN"/>
        </w:rPr>
        <w:t>本单位</w:t>
      </w:r>
      <w:r>
        <w:rPr>
          <w:rFonts w:hint="eastAsia" w:ascii="仿宋" w:hAnsi="仿宋" w:eastAsia="仿宋"/>
          <w:sz w:val="28"/>
        </w:rPr>
        <w:t>郑重</w:t>
      </w:r>
      <w:r>
        <w:rPr>
          <w:rFonts w:hint="eastAsia" w:ascii="仿宋" w:hAnsi="仿宋" w:eastAsia="仿宋"/>
          <w:sz w:val="28"/>
          <w:lang w:eastAsia="zh-CN"/>
        </w:rPr>
        <w:t>承诺：</w:t>
      </w:r>
      <w:r>
        <w:rPr>
          <w:rFonts w:hint="eastAsia" w:ascii="仿宋" w:hAnsi="仿宋" w:eastAsia="仿宋"/>
          <w:sz w:val="28"/>
        </w:rPr>
        <w:t>我单位提供的</w:t>
      </w:r>
      <w:r>
        <w:rPr>
          <w:rFonts w:hint="eastAsia" w:ascii="仿宋" w:hAnsi="仿宋" w:eastAsia="仿宋"/>
          <w:sz w:val="28"/>
          <w:lang w:eastAsia="zh-CN"/>
        </w:rPr>
        <w:t>申报材料全部真实有效，不存在弄虚作假、误导性陈述或者重大遗漏的情况。本单位及法定代表人（项目负责人）无严重失信记录。</w:t>
      </w:r>
      <w:r>
        <w:rPr>
          <w:rFonts w:hint="eastAsia" w:ascii="仿宋" w:hAnsi="仿宋" w:eastAsia="仿宋"/>
          <w:sz w:val="28"/>
        </w:rPr>
        <w:t>本次申报项目内容未与其他扶持项目内容重复申报。</w:t>
      </w:r>
    </w:p>
    <w:p>
      <w:pPr>
        <w:spacing w:line="360" w:lineRule="auto"/>
        <w:ind w:left="0" w:leftChars="0" w:firstLine="638" w:firstLineChars="228"/>
        <w:rPr>
          <w:rFonts w:hint="eastAsia" w:ascii="仿宋" w:hAnsi="仿宋" w:eastAsia="仿宋"/>
          <w:sz w:val="28"/>
          <w:lang w:eastAsia="zh-CN"/>
        </w:rPr>
      </w:pPr>
      <w:r>
        <w:rPr>
          <w:rFonts w:hint="eastAsia" w:ascii="仿宋" w:hAnsi="仿宋" w:eastAsia="仿宋"/>
          <w:sz w:val="28"/>
          <w:lang w:eastAsia="zh-CN"/>
        </w:rPr>
        <w:t>如违反以上承诺，本单位愿意承担相应责任。</w:t>
      </w:r>
    </w:p>
    <w:p>
      <w:pPr>
        <w:spacing w:line="360" w:lineRule="auto"/>
        <w:ind w:left="0" w:leftChars="0" w:firstLine="638" w:firstLineChars="228"/>
        <w:rPr>
          <w:rFonts w:hint="eastAsia" w:ascii="仿宋" w:hAnsi="仿宋" w:eastAsia="仿宋"/>
          <w:sz w:val="28"/>
          <w:lang w:eastAsia="zh-CN"/>
        </w:rPr>
      </w:pPr>
    </w:p>
    <w:p>
      <w:pPr>
        <w:spacing w:line="360" w:lineRule="auto"/>
        <w:ind w:left="0" w:leftChars="0" w:firstLine="638" w:firstLineChars="228"/>
        <w:rPr>
          <w:rFonts w:hint="eastAsia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 xml:space="preserve">                承诺单位（盖章）：</w:t>
      </w:r>
    </w:p>
    <w:p>
      <w:pPr>
        <w:spacing w:line="360" w:lineRule="auto"/>
        <w:ind w:left="0" w:leftChars="0" w:firstLine="2872" w:firstLineChars="1026"/>
        <w:rPr>
          <w:rFonts w:hint="eastAsia" w:ascii="仿宋" w:hAnsi="仿宋" w:eastAsia="仿宋"/>
          <w:sz w:val="28"/>
          <w:lang w:val="en-US" w:eastAsia="zh-CN"/>
        </w:rPr>
      </w:pPr>
      <w:r>
        <w:rPr>
          <w:rFonts w:hint="eastAsia" w:ascii="仿宋" w:hAnsi="仿宋" w:eastAsia="仿宋"/>
          <w:sz w:val="28"/>
          <w:lang w:val="en-US" w:eastAsia="zh-CN"/>
        </w:rPr>
        <w:t>法定代表人（即</w:t>
      </w:r>
      <w:bookmarkStart w:id="0" w:name="_GoBack"/>
      <w:bookmarkEnd w:id="0"/>
      <w:r>
        <w:rPr>
          <w:rFonts w:hint="eastAsia" w:ascii="仿宋" w:hAnsi="仿宋" w:eastAsia="仿宋"/>
          <w:sz w:val="28"/>
          <w:lang w:val="en-US" w:eastAsia="zh-CN"/>
        </w:rPr>
        <w:t>项目负责人）（签字）：</w:t>
      </w:r>
    </w:p>
    <w:p>
      <w:pPr>
        <w:spacing w:line="360" w:lineRule="auto"/>
        <w:ind w:left="0" w:leftChars="0" w:firstLine="2872" w:firstLineChars="1026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仿宋" w:hAnsi="仿宋" w:eastAsia="仿宋"/>
          <w:sz w:val="28"/>
          <w:lang w:val="en-US" w:eastAsia="zh-CN"/>
        </w:rPr>
        <w:t>承诺日期：    年    月    日</w:t>
      </w:r>
    </w:p>
    <w:sectPr>
      <w:footerReference r:id="rId3" w:type="default"/>
      <w:pgSz w:w="11906" w:h="16838"/>
      <w:pgMar w:top="1871" w:right="1587" w:bottom="2211" w:left="1587" w:header="0" w:footer="130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F69CD"/>
    <w:rsid w:val="03E468F5"/>
    <w:rsid w:val="06197486"/>
    <w:rsid w:val="07BD0C7C"/>
    <w:rsid w:val="14425963"/>
    <w:rsid w:val="18431A98"/>
    <w:rsid w:val="1E7D543E"/>
    <w:rsid w:val="1F9528DD"/>
    <w:rsid w:val="27784B5C"/>
    <w:rsid w:val="38465AA5"/>
    <w:rsid w:val="40112A8D"/>
    <w:rsid w:val="43895E5D"/>
    <w:rsid w:val="4A993FE0"/>
    <w:rsid w:val="4AF30B4A"/>
    <w:rsid w:val="50581561"/>
    <w:rsid w:val="51CB6408"/>
    <w:rsid w:val="54B00EB4"/>
    <w:rsid w:val="574E4894"/>
    <w:rsid w:val="5B2334D3"/>
    <w:rsid w:val="656F69CD"/>
    <w:rsid w:val="78180E6C"/>
    <w:rsid w:val="7A97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2019-12-23T06:15:00Z</dcterms:created>
  <dc:creator>刘映芳</dc:creator>
  <cp:lastModifiedBy>刘映芳</cp:lastModifiedBy>
  <cp:lastPrinted>2019-12-24T06:53:00Z</cp:lastPrinted>
  <dcterms:modified xsi:type="dcterms:W3CDTF">2019-12-25T02:47:48Z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