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338" w:rightChars="161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附件1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上海市七届三次农作物品种审定会议初审通过品种目录</w:t>
      </w:r>
    </w:p>
    <w:p/>
    <w:tbl>
      <w:tblPr>
        <w:tblStyle w:val="7"/>
        <w:tblW w:w="9923" w:type="dxa"/>
        <w:tblInd w:w="-85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1275"/>
        <w:gridCol w:w="1976"/>
        <w:gridCol w:w="1985"/>
        <w:gridCol w:w="3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作物种类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品种名称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品种来源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申请者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育种者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（8个）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弘优36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弘2A×R336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上海弘辉种业有限公司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上海弘辉种业有限公司、张洁、庄军、胡杰、顾春军、张睿佳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嘉优12号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嘉89A×嘉恢12号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嘉兴市农业科学研究院、嘉兴市登丰种业有限公司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嘉兴市农业科学研究院、嘉兴市登丰种业有限公司、高荣村、张呈祥、苏烨琴、李柏、陆金根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沪旱香软61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沪旱3号/秀水123//苏香粳100///水原300粒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上海市农业生物基因中心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上海市农业生物基因中心、王飞名、张安宁、李奥、熊立仲、罗利军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沪软玉2号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武科粳7375/7134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中垦种业股份有限公司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中垦种业股份有限公司、江苏（武进）水稻研究所、刘伟、何水华、王怡、张真雨、杨勇、李洪彬、朱邦辉、徐洁芬、王君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今粹8号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南粳46/软玉3号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上海今粹农业专业合作社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上海今粹农业专业合作社、孙菁旌、朱亚波、张萍、周海军、钱瑜超、李莉、胥泳成、谢伟峰、徐冬琴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浦香粳1号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秀水134//宝山香稻/青香软粳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上海弘辉种业有限公司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上海弘辉种业有限公司、胡杰、顾春军、庄军、张喜娟、张亚静、李建粤、赵国超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沪香软450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南粳46/运村2544//谷梅4号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上海市农业科学院、上海市浦东新区农业技术推广中心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上海市农业科学院、上海市浦东新区农业技术推广中心、吴书俊、王凯、顾春军、闫影、胡泽军、王冬翼、张丽霞、陆晓莉、叶俊华、杨航、白建江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嘉糯优4号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嘉115A×嘉恢004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嘉兴市农业科学研究院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嘉兴市农业科学研究院、高荣村、张呈祥、李柏、陆金根、姚云峰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玉米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（5个）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黄玉珠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申WY1×申WY2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上海市农业科学院、韩晴、胡雪友、郑洪建、施标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金甜糯628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H9120-w×M28-T-4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北京金农科种子科技有限公司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北京金农科种子科技有限公司、邢香鱼、郭珍、吕凤金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金银308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N398×NK602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上海市农业科学院、况慧云、孙萍东、林金元、徐声宇、郑洪建、王慧、关媛、于典司、顾炜、胡颖雄、卫季辉、卢媛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沪雪甜2号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N398×N503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上海市农业科学院、孙萍东、况慧云、林金元、徐声宇、郑洪建、王慧、关媛、于典司、顾炜、胡颖雄、卢媛、卫季辉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禾甜玉818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SHL21×SHL22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上海市农业科学院、上海长禾农业发展有限公司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上海市农业科学院、孙萍东、王慧、郑洪建、卫季辉、胡颖雄、秦涛、卢有林、关媛、于典司、顾炜、卢媛、况慧云、瞿静涛、林金元、施标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（3个）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交大40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交大195/苏春12-5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上海交通大学、王彪、袁娟、顾大国、唐玉英、李卉、任速成、马晓红、姚陆铭、武天龙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青酥11号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VS-2/青酥二号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上海市农业科学院、朱丽华、顾卫红、李超汉、杨红娟、宋荣浩、尤佳琪、曹碧婷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浙农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春丰早/浙农8号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浙江省农业科学院</w:t>
            </w:r>
          </w:p>
        </w:tc>
        <w:tc>
          <w:tcPr>
            <w:tcW w:w="3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浙江省农业科学院、张古文、邹宜静、龚亚明、刘娜、冯志娟、卜远鹏、王斌</w:t>
            </w:r>
          </w:p>
        </w:tc>
      </w:tr>
    </w:tbl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pacing w:line="360" w:lineRule="auto"/>
        <w:ind w:right="338" w:rightChars="161" w:firstLine="323" w:firstLineChars="101"/>
        <w:jc w:val="left"/>
        <w:rPr>
          <w:rFonts w:ascii="黑体" w:hAnsi="黑体" w:eastAsia="黑体"/>
          <w:kern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YChangSongJ">
    <w:altName w:val="宋体"/>
    <w:panose1 w:val="02010600000101010101"/>
    <w:charset w:val="86"/>
    <w:family w:val="swiss"/>
    <w:pitch w:val="default"/>
    <w:sig w:usb0="00000000" w:usb1="00000000" w:usb2="00000002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NiNmU3ODBhNjNmMzM1ZWY3YmI4MzliOTY3NGMxNzMifQ=="/>
  </w:docVars>
  <w:rsids>
    <w:rsidRoot w:val="004A6C71"/>
    <w:rsid w:val="000102F5"/>
    <w:rsid w:val="00093929"/>
    <w:rsid w:val="000E7924"/>
    <w:rsid w:val="001443E7"/>
    <w:rsid w:val="00175D95"/>
    <w:rsid w:val="001E242F"/>
    <w:rsid w:val="001E2A86"/>
    <w:rsid w:val="001F106B"/>
    <w:rsid w:val="001F5762"/>
    <w:rsid w:val="001F6543"/>
    <w:rsid w:val="002B0CFE"/>
    <w:rsid w:val="002E21CC"/>
    <w:rsid w:val="00343068"/>
    <w:rsid w:val="00344B68"/>
    <w:rsid w:val="003965DC"/>
    <w:rsid w:val="003A3BE2"/>
    <w:rsid w:val="003C3D23"/>
    <w:rsid w:val="003E0636"/>
    <w:rsid w:val="003F03AC"/>
    <w:rsid w:val="003F6313"/>
    <w:rsid w:val="004479A9"/>
    <w:rsid w:val="00456151"/>
    <w:rsid w:val="0047123F"/>
    <w:rsid w:val="004A6C71"/>
    <w:rsid w:val="00506042"/>
    <w:rsid w:val="00523128"/>
    <w:rsid w:val="005247D1"/>
    <w:rsid w:val="005436CA"/>
    <w:rsid w:val="00556F6C"/>
    <w:rsid w:val="00596558"/>
    <w:rsid w:val="005B6B52"/>
    <w:rsid w:val="005D089B"/>
    <w:rsid w:val="005E66DC"/>
    <w:rsid w:val="00685813"/>
    <w:rsid w:val="00695961"/>
    <w:rsid w:val="006D6E12"/>
    <w:rsid w:val="00711E7D"/>
    <w:rsid w:val="007E5EFE"/>
    <w:rsid w:val="007F3796"/>
    <w:rsid w:val="008409B3"/>
    <w:rsid w:val="008629F9"/>
    <w:rsid w:val="00866291"/>
    <w:rsid w:val="00873657"/>
    <w:rsid w:val="00950502"/>
    <w:rsid w:val="00984B63"/>
    <w:rsid w:val="0098795F"/>
    <w:rsid w:val="009A1D9B"/>
    <w:rsid w:val="009A2019"/>
    <w:rsid w:val="009B0FD1"/>
    <w:rsid w:val="009D53DA"/>
    <w:rsid w:val="00A51394"/>
    <w:rsid w:val="00A57795"/>
    <w:rsid w:val="00A6502D"/>
    <w:rsid w:val="00A86E33"/>
    <w:rsid w:val="00AA6A30"/>
    <w:rsid w:val="00AD6C9E"/>
    <w:rsid w:val="00AF5EE9"/>
    <w:rsid w:val="00AF6F8C"/>
    <w:rsid w:val="00B01C3C"/>
    <w:rsid w:val="00B221DF"/>
    <w:rsid w:val="00B54394"/>
    <w:rsid w:val="00B676DF"/>
    <w:rsid w:val="00B82345"/>
    <w:rsid w:val="00B924B1"/>
    <w:rsid w:val="00BB6B98"/>
    <w:rsid w:val="00BD04D0"/>
    <w:rsid w:val="00BD588F"/>
    <w:rsid w:val="00BE5A15"/>
    <w:rsid w:val="00BE6922"/>
    <w:rsid w:val="00C24EDE"/>
    <w:rsid w:val="00C31879"/>
    <w:rsid w:val="00C47083"/>
    <w:rsid w:val="00C579C6"/>
    <w:rsid w:val="00CA2664"/>
    <w:rsid w:val="00CB186A"/>
    <w:rsid w:val="00CB4DFB"/>
    <w:rsid w:val="00D106E3"/>
    <w:rsid w:val="00D22738"/>
    <w:rsid w:val="00D819CA"/>
    <w:rsid w:val="00DC1158"/>
    <w:rsid w:val="00DC17E5"/>
    <w:rsid w:val="00DE15CC"/>
    <w:rsid w:val="00E3372B"/>
    <w:rsid w:val="00E620A7"/>
    <w:rsid w:val="00E97BEB"/>
    <w:rsid w:val="00EC0BFB"/>
    <w:rsid w:val="00EF09BD"/>
    <w:rsid w:val="00F44BC6"/>
    <w:rsid w:val="00F55F10"/>
    <w:rsid w:val="00F750B1"/>
    <w:rsid w:val="00F946F1"/>
    <w:rsid w:val="00F97609"/>
    <w:rsid w:val="00FC28DF"/>
    <w:rsid w:val="00FC3F40"/>
    <w:rsid w:val="00FD3B85"/>
    <w:rsid w:val="6F5F691C"/>
    <w:rsid w:val="FDEFF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"/>
    <w:pPr>
      <w:keepNext/>
      <w:keepLines/>
      <w:widowControl/>
      <w:adjustRightInd w:val="0"/>
      <w:snapToGrid w:val="0"/>
      <w:spacing w:line="360" w:lineRule="auto"/>
      <w:jc w:val="center"/>
      <w:outlineLvl w:val="0"/>
    </w:pPr>
    <w:rPr>
      <w:rFonts w:ascii="Times New Roman" w:hAnsi="Times New Roman" w:eastAsia="仿宋_GB2312"/>
      <w:b/>
      <w:bCs/>
      <w:kern w:val="44"/>
      <w:sz w:val="32"/>
      <w:szCs w:val="28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仿宋" w:hAnsi="华文仿宋" w:eastAsia="宋体" w:cs="HYChangSongJ"/>
      <w:color w:val="000000"/>
      <w:kern w:val="0"/>
      <w:sz w:val="32"/>
      <w:szCs w:val="24"/>
      <w:lang w:val="en-US" w:eastAsia="zh-CN" w:bidi="ar-SA"/>
    </w:rPr>
  </w:style>
  <w:style w:type="character" w:customStyle="1" w:styleId="10">
    <w:name w:val="标题 1 Char"/>
    <w:basedOn w:val="8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28"/>
    </w:rPr>
  </w:style>
  <w:style w:type="character" w:customStyle="1" w:styleId="11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1898</Words>
  <Characters>10821</Characters>
  <Lines>90</Lines>
  <Paragraphs>25</Paragraphs>
  <TotalTime>257</TotalTime>
  <ScaleCrop>false</ScaleCrop>
  <LinksUpToDate>false</LinksUpToDate>
  <CharactersWithSpaces>12694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2022-07-01T16:29:00Z</dcterms:created>
  <dc:creator>zz_lmb</dc:creator>
  <cp:lastModifiedBy>严茂森</cp:lastModifiedBy>
  <cp:lastPrinted>2024-04-07T13:48:00Z</cp:lastPrinted>
  <dcterms:modified xsi:type="dcterms:W3CDTF">2024-04-12T06:22:36Z</dcterms:modified>
  <dc:title>关于上海市七届三次农作物品种审定会议初审通过品种的公示</dc:title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748D628341B24286A31A3B3F1FAFF4F1_13</vt:lpwstr>
  </property>
</Properties>
</file>