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C7F33">
      <w:pPr>
        <w:tabs>
          <w:tab w:val="right" w:pos="8364"/>
        </w:tabs>
        <w:adjustRightInd w:val="0"/>
        <w:snapToGrid w:val="0"/>
        <w:spacing w:before="65" w:beforeLines="20"/>
        <w:rPr>
          <w:color w:val="FF0000"/>
        </w:rPr>
      </w:pPr>
      <w:r>
        <w:rPr>
          <w:rFonts w:hint="eastAsia"/>
          <w:color w:val="FF0000"/>
        </w:rPr>
        <w:t>提案内容：</w:t>
      </w:r>
    </w:p>
    <w:p w14:paraId="773D6A1F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关于数字赋能为本市农产品增加传播效应的提案</w:t>
      </w:r>
      <w:bookmarkEnd w:id="0"/>
    </w:p>
    <w:p w14:paraId="63329B6A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</w:p>
    <w:p w14:paraId="7F17B3F0">
      <w:pPr>
        <w:spacing w:before="65"/>
        <w:rPr>
          <w:rFonts w:ascii="黑体" w:hAnsi="黑体" w:eastAsia="黑体"/>
          <w:b/>
          <w:sz w:val="44"/>
          <w:szCs w:val="44"/>
        </w:rPr>
      </w:pPr>
      <w:bookmarkStart w:id="1" w:name="_GoBack"/>
      <w:bookmarkEnd w:id="1"/>
    </w:p>
    <w:p w14:paraId="36513791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※背景情况※</w:t>
      </w:r>
    </w:p>
    <w:p w14:paraId="7C8A7AD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随着乡村旅游产业的不断深化，数字科技和农业结合是乡村经济的发展趋势。尤其是在当下信息技术大爆发的时代，数字技术的应用能有效提升乡村文创品牌IP形象、传播效力，服务水平以及观光体验。</w:t>
      </w:r>
    </w:p>
    <w:p w14:paraId="69D0862D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324A5330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※问题及分析※</w:t>
      </w:r>
    </w:p>
    <w:p w14:paraId="47469DF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然而本市在农产品传播方面有所欠缺，缺乏乡村文化品牌，更缺乏数字技术的有机融合。</w:t>
      </w:r>
    </w:p>
    <w:p w14:paraId="6F5EF3EB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327701C3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※建议※</w:t>
      </w:r>
    </w:p>
    <w:p w14:paraId="14E8F92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为此建议：上海市农委能借鉴台湾乡村文创的成功经验，通过数字赋能加强本市农产品的传播力度。</w:t>
      </w:r>
    </w:p>
    <w:p w14:paraId="6EF3A5C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、重塑本市重点农产品形象，提高文化附加值。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常言道“乡土不土，乡愁不愁”。为了让外地甚至外国游客更喜爱上海农产品形象，可借鉴台湾地区文创运用数字媒体的现代设计，融合传统文化，重新解读和塑造产品形象。譬如台湾“马拉桑”小米酒。该酒以“马拉桑”命名，阿美语的意思是“喝醉酒、喝高了”。他们以漫画式夸张、娱乐的表现手法设计出俏皮可爱的人物群像，作为小米酒的代言形象。而本市崇明老白酒、枫泾黄酒也可以通过相同操作手法增加传播效果和力度。</w:t>
      </w:r>
    </w:p>
    <w:p w14:paraId="31EAAC9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2、借助数字媒体，拓展传播空间。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俗话说“酒香也怕巷子深”。通过拍摄主题影视作品向大众展现乡村理想空间，或者在热门影视作品中植入乡村文创品牌，皆为有效的营销手段。</w:t>
      </w:r>
    </w:p>
    <w:p w14:paraId="7CDDE4A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3、运用新媒体技术，提升体验空间。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运用声光、数字等技术营造真实可感的互动式艺术氛围，增强观光者的沉浸式体验。</w:t>
      </w:r>
    </w:p>
    <w:p w14:paraId="08FFE47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总之，通过数字媒体技术的应用，重塑本市重点农产品形象，提高文化附加值，增加传播效应让上海乡村文创传达出了不同于以往的乡村文化氛围。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F661A"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8F081">
    <w:pPr>
      <w:pStyle w:val="3"/>
      <w:pBdr>
        <w:bottom w:val="none" w:color="auto" w:sz="0" w:space="0"/>
      </w:pBdr>
      <w:spacing w:before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EFF89C8"/>
    <w:rsid w:val="3F6FC24A"/>
    <w:rsid w:val="47673A91"/>
    <w:rsid w:val="61F917C3"/>
    <w:rsid w:val="67FC57B3"/>
    <w:rsid w:val="732F556C"/>
    <w:rsid w:val="77DE4AC0"/>
    <w:rsid w:val="7E9A413B"/>
    <w:rsid w:val="7FCF6D62"/>
    <w:rsid w:val="7FFC5574"/>
    <w:rsid w:val="7FFF86C1"/>
    <w:rsid w:val="BF752798"/>
    <w:rsid w:val="CD3F7E11"/>
    <w:rsid w:val="DEBFEA95"/>
    <w:rsid w:val="DF7FABCC"/>
    <w:rsid w:val="FB7685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z-窗体顶端1"/>
    <w:basedOn w:val="1"/>
    <w:next w:val="1"/>
    <w:link w:val="10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0">
    <w:name w:val="z-窗体顶端 字符"/>
    <w:link w:val="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z-窗体底端1"/>
    <w:basedOn w:val="1"/>
    <w:next w:val="1"/>
    <w:link w:val="12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2">
    <w:name w:val="z-窗体底端 字符"/>
    <w:link w:val="1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页眉 字符"/>
    <w:link w:val="3"/>
    <w:qFormat/>
    <w:uiPriority w:val="99"/>
    <w:rPr>
      <w:rFonts w:ascii="宋体" w:hAnsi="宋体" w:cs="宋体"/>
      <w:sz w:val="18"/>
      <w:szCs w:val="18"/>
    </w:rPr>
  </w:style>
  <w:style w:type="character" w:customStyle="1" w:styleId="14">
    <w:name w:val="页脚 字符"/>
    <w:link w:val="2"/>
    <w:qFormat/>
    <w:uiPriority w:val="99"/>
    <w:rPr>
      <w:rFonts w:ascii="宋体" w:hAnsi="宋体" w:cs="宋体"/>
      <w:sz w:val="18"/>
      <w:szCs w:val="18"/>
    </w:rPr>
  </w:style>
  <w:style w:type="paragraph" w:customStyle="1" w:styleId="15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6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891</Words>
  <Characters>960</Characters>
  <Lines>3</Lines>
  <Paragraphs>1</Paragraphs>
  <TotalTime>60</TotalTime>
  <ScaleCrop>false</ScaleCrop>
  <LinksUpToDate>false</LinksUpToDate>
  <CharactersWithSpaces>1030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2021-04-05T21:38:00Z</dcterms:created>
  <dc:creator>2</dc:creator>
  <cp:lastModifiedBy>yms</cp:lastModifiedBy>
  <cp:lastPrinted>2023-12-30T17:02:00Z</cp:lastPrinted>
  <dcterms:modified xsi:type="dcterms:W3CDTF">2025-06-13T08:35:20Z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E3D15859C45D435E8C9E9BBA1930C628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